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CAD9F" w14:textId="77777777" w:rsidR="00EF5179" w:rsidRDefault="00EF5179" w:rsidP="00EF5179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Støtteskema til brug for arbejdsgivers udfyldelse af evalueringsskema</w:t>
      </w:r>
    </w:p>
    <w:p w14:paraId="769D7750" w14:textId="77777777" w:rsidR="00EF5179" w:rsidRDefault="00EF5179" w:rsidP="00EF5179">
      <w:pPr>
        <w:pStyle w:val="Default"/>
        <w:rPr>
          <w:b/>
          <w:bCs/>
          <w:sz w:val="28"/>
          <w:szCs w:val="28"/>
        </w:rPr>
      </w:pPr>
    </w:p>
    <w:p w14:paraId="0E18B506" w14:textId="77777777" w:rsidR="0012051A" w:rsidRDefault="005B5CE8" w:rsidP="00C91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</w:t>
      </w:r>
      <w:r w:rsidR="00316973" w:rsidRPr="00C91181">
        <w:rPr>
          <w:sz w:val="22"/>
          <w:szCs w:val="22"/>
        </w:rPr>
        <w:t xml:space="preserve">nder en evalueringsansættelse skal </w:t>
      </w:r>
      <w:r w:rsidR="00451F51">
        <w:rPr>
          <w:sz w:val="22"/>
          <w:szCs w:val="22"/>
        </w:rPr>
        <w:t>I</w:t>
      </w:r>
      <w:r w:rsidR="00150C7D">
        <w:rPr>
          <w:sz w:val="22"/>
          <w:szCs w:val="22"/>
        </w:rPr>
        <w:t xml:space="preserve"> som </w:t>
      </w:r>
      <w:r w:rsidR="00316973" w:rsidRPr="00C91181">
        <w:rPr>
          <w:sz w:val="22"/>
          <w:szCs w:val="22"/>
        </w:rPr>
        <w:t xml:space="preserve">arbejdsgiver vurdere </w:t>
      </w:r>
      <w:r w:rsidR="00150C7D">
        <w:rPr>
          <w:sz w:val="22"/>
          <w:szCs w:val="22"/>
        </w:rPr>
        <w:t>d</w:t>
      </w:r>
      <w:r w:rsidRPr="00C91181">
        <w:rPr>
          <w:sz w:val="22"/>
          <w:szCs w:val="22"/>
        </w:rPr>
        <w:t>en udenlandsk uddanne</w:t>
      </w:r>
      <w:r w:rsidR="00150C7D">
        <w:rPr>
          <w:sz w:val="22"/>
          <w:szCs w:val="22"/>
        </w:rPr>
        <w:t>de</w:t>
      </w:r>
      <w:r w:rsidRPr="00C91181">
        <w:rPr>
          <w:sz w:val="22"/>
          <w:szCs w:val="22"/>
        </w:rPr>
        <w:t xml:space="preserve"> sygeplejerske</w:t>
      </w:r>
      <w:r w:rsidR="00150C7D">
        <w:rPr>
          <w:sz w:val="22"/>
          <w:szCs w:val="22"/>
        </w:rPr>
        <w:t>s</w:t>
      </w:r>
      <w:r w:rsidR="00245D3C">
        <w:rPr>
          <w:sz w:val="22"/>
          <w:szCs w:val="22"/>
        </w:rPr>
        <w:t xml:space="preserve"> </w:t>
      </w:r>
      <w:r w:rsidR="00316973" w:rsidRPr="00C91181">
        <w:rPr>
          <w:sz w:val="22"/>
          <w:szCs w:val="22"/>
        </w:rPr>
        <w:t>kliniske kompetencer og evner til at kommunikere med patienterne</w:t>
      </w:r>
      <w:r w:rsidR="00752FF2">
        <w:rPr>
          <w:sz w:val="22"/>
          <w:szCs w:val="22"/>
        </w:rPr>
        <w:t>/</w:t>
      </w:r>
      <w:r w:rsidR="009F37FE">
        <w:rPr>
          <w:sz w:val="22"/>
          <w:szCs w:val="22"/>
        </w:rPr>
        <w:t>borger</w:t>
      </w:r>
      <w:r w:rsidR="00752FF2">
        <w:rPr>
          <w:sz w:val="22"/>
          <w:szCs w:val="22"/>
        </w:rPr>
        <w:t>n</w:t>
      </w:r>
      <w:r w:rsidR="009F37FE">
        <w:rPr>
          <w:sz w:val="22"/>
          <w:szCs w:val="22"/>
        </w:rPr>
        <w:t>e</w:t>
      </w:r>
      <w:r w:rsidR="00316973" w:rsidRPr="00C91181">
        <w:rPr>
          <w:sz w:val="22"/>
          <w:szCs w:val="22"/>
        </w:rPr>
        <w:t xml:space="preserve"> og det øvrige sundhedspersonale i praksis.</w:t>
      </w:r>
    </w:p>
    <w:p w14:paraId="501B3673" w14:textId="77777777" w:rsidR="0012051A" w:rsidRDefault="0012051A" w:rsidP="00C91181">
      <w:pPr>
        <w:pStyle w:val="Default"/>
        <w:rPr>
          <w:sz w:val="22"/>
          <w:szCs w:val="22"/>
        </w:rPr>
      </w:pPr>
    </w:p>
    <w:p w14:paraId="7840D17B" w14:textId="35FF1F87" w:rsidR="00B742EB" w:rsidRDefault="00316973" w:rsidP="00C91181">
      <w:pPr>
        <w:pStyle w:val="Default"/>
        <w:rPr>
          <w:sz w:val="22"/>
          <w:szCs w:val="22"/>
        </w:rPr>
      </w:pPr>
      <w:r w:rsidRPr="00C91181">
        <w:rPr>
          <w:sz w:val="22"/>
          <w:szCs w:val="22"/>
        </w:rPr>
        <w:t xml:space="preserve"> </w:t>
      </w:r>
      <w:r w:rsidR="00FF59C3">
        <w:rPr>
          <w:sz w:val="22"/>
          <w:szCs w:val="22"/>
        </w:rPr>
        <w:t xml:space="preserve">I skal ved vurderingen af den </w:t>
      </w:r>
      <w:r w:rsidR="00FF59C3" w:rsidRPr="00D3326D">
        <w:rPr>
          <w:sz w:val="22"/>
          <w:szCs w:val="22"/>
        </w:rPr>
        <w:t>udenlands</w:t>
      </w:r>
      <w:r w:rsidR="00E154C4" w:rsidRPr="00D3326D">
        <w:rPr>
          <w:sz w:val="22"/>
          <w:szCs w:val="22"/>
        </w:rPr>
        <w:t>k</w:t>
      </w:r>
      <w:r w:rsidR="00FF59C3" w:rsidRPr="00D3326D">
        <w:rPr>
          <w:sz w:val="22"/>
          <w:szCs w:val="22"/>
        </w:rPr>
        <w:t xml:space="preserve"> uddannede sygeplejerske</w:t>
      </w:r>
      <w:r w:rsidR="00464FE7">
        <w:rPr>
          <w:sz w:val="22"/>
          <w:szCs w:val="22"/>
        </w:rPr>
        <w:t xml:space="preserve"> </w:t>
      </w:r>
      <w:r w:rsidR="00D3326D">
        <w:rPr>
          <w:sz w:val="22"/>
          <w:szCs w:val="22"/>
        </w:rPr>
        <w:t xml:space="preserve">(herefter ”sygeplejerske”) </w:t>
      </w:r>
      <w:r w:rsidR="00752FF2">
        <w:rPr>
          <w:sz w:val="22"/>
          <w:szCs w:val="22"/>
        </w:rPr>
        <w:t>tage udgangspunkt i</w:t>
      </w:r>
      <w:r w:rsidR="00464FE7" w:rsidRPr="00464FE7">
        <w:rPr>
          <w:sz w:val="22"/>
          <w:szCs w:val="22"/>
        </w:rPr>
        <w:t xml:space="preserve"> det sproglige/kommunikative og faglige kompetenceniveau, som en </w:t>
      </w:r>
      <w:r w:rsidR="002840AB">
        <w:rPr>
          <w:sz w:val="22"/>
          <w:szCs w:val="22"/>
        </w:rPr>
        <w:t xml:space="preserve">i Danmark </w:t>
      </w:r>
      <w:r w:rsidR="00464FE7" w:rsidRPr="00464FE7">
        <w:rPr>
          <w:sz w:val="22"/>
          <w:szCs w:val="22"/>
        </w:rPr>
        <w:t xml:space="preserve">nyuddannet sygeplejerske </w:t>
      </w:r>
      <w:r w:rsidR="003116CB">
        <w:rPr>
          <w:sz w:val="22"/>
          <w:szCs w:val="22"/>
        </w:rPr>
        <w:t>skal have</w:t>
      </w:r>
      <w:r w:rsidR="00464FE7" w:rsidRPr="00464FE7">
        <w:rPr>
          <w:sz w:val="22"/>
          <w:szCs w:val="22"/>
        </w:rPr>
        <w:t>.</w:t>
      </w:r>
      <w:r w:rsidR="00F1390C">
        <w:rPr>
          <w:sz w:val="22"/>
          <w:szCs w:val="22"/>
        </w:rPr>
        <w:t xml:space="preserve"> </w:t>
      </w:r>
    </w:p>
    <w:p w14:paraId="5130A70A" w14:textId="77777777" w:rsidR="00B742EB" w:rsidRDefault="00B742EB" w:rsidP="00C91181">
      <w:pPr>
        <w:pStyle w:val="Default"/>
        <w:rPr>
          <w:sz w:val="22"/>
          <w:szCs w:val="22"/>
        </w:rPr>
      </w:pPr>
    </w:p>
    <w:p w14:paraId="11F72E01" w14:textId="210D580D" w:rsidR="00316973" w:rsidRPr="00C91181" w:rsidRDefault="00B742EB" w:rsidP="00C9118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Selve vurderingen af sygeplejerske</w:t>
      </w:r>
      <w:r w:rsidR="003A1669">
        <w:rPr>
          <w:sz w:val="22"/>
          <w:szCs w:val="22"/>
        </w:rPr>
        <w:t>n</w:t>
      </w:r>
      <w:r>
        <w:rPr>
          <w:sz w:val="22"/>
          <w:szCs w:val="22"/>
        </w:rPr>
        <w:t xml:space="preserve"> skal sendes til Styrelsen for Patientsikkerhed i et evalueringsskema.</w:t>
      </w:r>
    </w:p>
    <w:p w14:paraId="52AC8C3E" w14:textId="77777777" w:rsidR="00C91181" w:rsidRDefault="00C91181" w:rsidP="00C91181">
      <w:pPr>
        <w:pStyle w:val="Default"/>
        <w:rPr>
          <w:sz w:val="22"/>
          <w:szCs w:val="22"/>
        </w:rPr>
      </w:pPr>
    </w:p>
    <w:p w14:paraId="408D02FC" w14:textId="747D9DC6" w:rsidR="00316973" w:rsidRDefault="00316973" w:rsidP="00C91181">
      <w:pPr>
        <w:pStyle w:val="Default"/>
        <w:rPr>
          <w:sz w:val="22"/>
          <w:szCs w:val="22"/>
        </w:rPr>
      </w:pPr>
      <w:r w:rsidRPr="00C91181">
        <w:rPr>
          <w:sz w:val="22"/>
          <w:szCs w:val="22"/>
        </w:rPr>
        <w:t xml:space="preserve">Til </w:t>
      </w:r>
      <w:r w:rsidR="002840AB">
        <w:rPr>
          <w:sz w:val="22"/>
          <w:szCs w:val="22"/>
        </w:rPr>
        <w:t>støtte</w:t>
      </w:r>
      <w:r w:rsidR="00EB6C9C">
        <w:rPr>
          <w:sz w:val="22"/>
          <w:szCs w:val="22"/>
        </w:rPr>
        <w:t xml:space="preserve"> </w:t>
      </w:r>
      <w:r w:rsidR="00B72839">
        <w:rPr>
          <w:sz w:val="22"/>
          <w:szCs w:val="22"/>
        </w:rPr>
        <w:t>for</w:t>
      </w:r>
      <w:r w:rsidRPr="00C91181">
        <w:rPr>
          <w:sz w:val="22"/>
          <w:szCs w:val="22"/>
        </w:rPr>
        <w:t xml:space="preserve"> udfyldelse af evalueringsskemaet</w:t>
      </w:r>
      <w:r w:rsidR="008E6924" w:rsidRPr="00C91181">
        <w:rPr>
          <w:sz w:val="22"/>
          <w:szCs w:val="22"/>
        </w:rPr>
        <w:t xml:space="preserve"> i slutningen af ansættelsen</w:t>
      </w:r>
      <w:r w:rsidR="009F37FE">
        <w:rPr>
          <w:sz w:val="22"/>
          <w:szCs w:val="22"/>
        </w:rPr>
        <w:t xml:space="preserve"> og for den løbende evaluering undervejs i ansættelsen</w:t>
      </w:r>
      <w:r w:rsidR="009F37FE" w:rsidRPr="00C91181">
        <w:rPr>
          <w:sz w:val="22"/>
          <w:szCs w:val="22"/>
        </w:rPr>
        <w:t>,</w:t>
      </w:r>
      <w:r w:rsidR="00731AB0">
        <w:rPr>
          <w:sz w:val="22"/>
          <w:szCs w:val="22"/>
        </w:rPr>
        <w:t xml:space="preserve"> </w:t>
      </w:r>
      <w:r w:rsidRPr="00C91181">
        <w:rPr>
          <w:sz w:val="22"/>
          <w:szCs w:val="22"/>
        </w:rPr>
        <w:t xml:space="preserve">kan </w:t>
      </w:r>
      <w:r w:rsidR="00451F51">
        <w:rPr>
          <w:sz w:val="22"/>
          <w:szCs w:val="22"/>
        </w:rPr>
        <w:t>I</w:t>
      </w:r>
      <w:r w:rsidRPr="00C91181">
        <w:rPr>
          <w:sz w:val="22"/>
          <w:szCs w:val="22"/>
        </w:rPr>
        <w:t xml:space="preserve"> tage afsæt i</w:t>
      </w:r>
      <w:r w:rsidR="005B5CE8">
        <w:rPr>
          <w:sz w:val="22"/>
          <w:szCs w:val="22"/>
        </w:rPr>
        <w:t xml:space="preserve"> </w:t>
      </w:r>
      <w:r w:rsidR="00076C09">
        <w:rPr>
          <w:sz w:val="22"/>
          <w:szCs w:val="22"/>
        </w:rPr>
        <w:t>støtte</w:t>
      </w:r>
      <w:r w:rsidR="005B5CE8">
        <w:rPr>
          <w:sz w:val="22"/>
          <w:szCs w:val="22"/>
        </w:rPr>
        <w:t xml:space="preserve">skemaet </w:t>
      </w:r>
      <w:r w:rsidRPr="00C91181">
        <w:rPr>
          <w:sz w:val="22"/>
          <w:szCs w:val="22"/>
        </w:rPr>
        <w:t>neden</w:t>
      </w:r>
      <w:r w:rsidR="005B5CE8">
        <w:rPr>
          <w:sz w:val="22"/>
          <w:szCs w:val="22"/>
        </w:rPr>
        <w:t xml:space="preserve"> </w:t>
      </w:r>
      <w:r w:rsidRPr="00C91181">
        <w:rPr>
          <w:sz w:val="22"/>
          <w:szCs w:val="22"/>
        </w:rPr>
        <w:t xml:space="preserve">for. </w:t>
      </w:r>
    </w:p>
    <w:p w14:paraId="6EA4B54F" w14:textId="3FCC84A5" w:rsidR="007E7035" w:rsidRDefault="007E7035" w:rsidP="00C91181">
      <w:pPr>
        <w:pStyle w:val="Default"/>
        <w:rPr>
          <w:sz w:val="22"/>
          <w:szCs w:val="22"/>
        </w:rPr>
      </w:pPr>
    </w:p>
    <w:p w14:paraId="47D1F911" w14:textId="7BAC718E" w:rsidR="00316973" w:rsidRDefault="00316973" w:rsidP="00C91181">
      <w:pPr>
        <w:pStyle w:val="Default"/>
        <w:rPr>
          <w:sz w:val="22"/>
          <w:szCs w:val="22"/>
        </w:rPr>
      </w:pPr>
      <w:r w:rsidRPr="00C91181">
        <w:rPr>
          <w:sz w:val="22"/>
          <w:szCs w:val="22"/>
        </w:rPr>
        <w:t>S</w:t>
      </w:r>
      <w:r w:rsidR="00076C09">
        <w:rPr>
          <w:sz w:val="22"/>
          <w:szCs w:val="22"/>
        </w:rPr>
        <w:t>tøttes</w:t>
      </w:r>
      <w:r w:rsidRPr="00C91181">
        <w:rPr>
          <w:sz w:val="22"/>
          <w:szCs w:val="22"/>
        </w:rPr>
        <w:t xml:space="preserve">kemaet er alene </w:t>
      </w:r>
      <w:r w:rsidR="006072C9">
        <w:rPr>
          <w:sz w:val="22"/>
          <w:szCs w:val="22"/>
        </w:rPr>
        <w:t xml:space="preserve">udarbejdet som </w:t>
      </w:r>
      <w:r w:rsidRPr="00C91181">
        <w:rPr>
          <w:sz w:val="22"/>
          <w:szCs w:val="22"/>
        </w:rPr>
        <w:t xml:space="preserve">et </w:t>
      </w:r>
      <w:r w:rsidR="00076C09">
        <w:rPr>
          <w:sz w:val="22"/>
          <w:szCs w:val="22"/>
        </w:rPr>
        <w:t xml:space="preserve">internt </w:t>
      </w:r>
      <w:r w:rsidRPr="00C91181">
        <w:rPr>
          <w:sz w:val="22"/>
          <w:szCs w:val="22"/>
        </w:rPr>
        <w:t xml:space="preserve">støtteredskab til </w:t>
      </w:r>
      <w:r w:rsidR="00451F51">
        <w:rPr>
          <w:sz w:val="22"/>
          <w:szCs w:val="22"/>
        </w:rPr>
        <w:t xml:space="preserve">jeres </w:t>
      </w:r>
      <w:r w:rsidRPr="00C91181">
        <w:rPr>
          <w:sz w:val="22"/>
          <w:szCs w:val="22"/>
        </w:rPr>
        <w:t>vurdering</w:t>
      </w:r>
      <w:r w:rsidR="00451F51">
        <w:rPr>
          <w:sz w:val="22"/>
          <w:szCs w:val="22"/>
        </w:rPr>
        <w:t xml:space="preserve"> af sygeplejersken</w:t>
      </w:r>
      <w:r w:rsidR="006072C9">
        <w:rPr>
          <w:sz w:val="22"/>
          <w:szCs w:val="22"/>
        </w:rPr>
        <w:t xml:space="preserve">s </w:t>
      </w:r>
      <w:r w:rsidR="006072C9" w:rsidRPr="00C91181">
        <w:rPr>
          <w:sz w:val="22"/>
          <w:szCs w:val="22"/>
        </w:rPr>
        <w:t>kliniske kompetencer og evner til at kommunikere</w:t>
      </w:r>
      <w:r w:rsidR="00451F51">
        <w:rPr>
          <w:sz w:val="22"/>
          <w:szCs w:val="22"/>
        </w:rPr>
        <w:t>. S</w:t>
      </w:r>
      <w:r w:rsidR="00076C09">
        <w:rPr>
          <w:sz w:val="22"/>
          <w:szCs w:val="22"/>
        </w:rPr>
        <w:t>tøttes</w:t>
      </w:r>
      <w:r w:rsidR="00451F51">
        <w:rPr>
          <w:sz w:val="22"/>
          <w:szCs w:val="22"/>
        </w:rPr>
        <w:t xml:space="preserve">kemaet </w:t>
      </w:r>
      <w:r w:rsidRPr="00C91181">
        <w:rPr>
          <w:sz w:val="22"/>
          <w:szCs w:val="22"/>
        </w:rPr>
        <w:t>skal</w:t>
      </w:r>
      <w:r w:rsidR="00451F51">
        <w:rPr>
          <w:sz w:val="22"/>
          <w:szCs w:val="22"/>
        </w:rPr>
        <w:t xml:space="preserve"> </w:t>
      </w:r>
      <w:r w:rsidRPr="003A1669">
        <w:rPr>
          <w:sz w:val="22"/>
          <w:szCs w:val="22"/>
          <w:u w:val="single"/>
        </w:rPr>
        <w:t>ikke</w:t>
      </w:r>
      <w:r w:rsidRPr="00C91181">
        <w:rPr>
          <w:sz w:val="22"/>
          <w:szCs w:val="22"/>
        </w:rPr>
        <w:t xml:space="preserve"> sendes til styrelsen efter endt evaluering</w:t>
      </w:r>
      <w:r w:rsidR="002F3C72">
        <w:rPr>
          <w:sz w:val="22"/>
          <w:szCs w:val="22"/>
        </w:rPr>
        <w:t xml:space="preserve"> og er frivilligt at anvende</w:t>
      </w:r>
      <w:r w:rsidRPr="00C91181">
        <w:rPr>
          <w:sz w:val="22"/>
          <w:szCs w:val="22"/>
        </w:rPr>
        <w:t>.</w:t>
      </w:r>
    </w:p>
    <w:p w14:paraId="30D8BF2A" w14:textId="788D80A1" w:rsidR="00B17F23" w:rsidRDefault="00B17F23" w:rsidP="00C91181">
      <w:pPr>
        <w:pStyle w:val="Default"/>
        <w:rPr>
          <w:sz w:val="22"/>
          <w:szCs w:val="22"/>
        </w:rPr>
      </w:pPr>
    </w:p>
    <w:p w14:paraId="17FDA3A3" w14:textId="6713D882" w:rsidR="00C5709E" w:rsidRPr="00C91181" w:rsidRDefault="00C5709E" w:rsidP="00C570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Støtteskemaet lægger sig i indhold og opbygning op af studieordningen for sygeplejersker – men omfatter ikke alle emner</w:t>
      </w:r>
      <w:r w:rsidR="00FA5111">
        <w:rPr>
          <w:sz w:val="22"/>
          <w:szCs w:val="22"/>
        </w:rPr>
        <w:t xml:space="preserve"> fra studieordningen</w:t>
      </w:r>
      <w:r>
        <w:rPr>
          <w:sz w:val="22"/>
          <w:szCs w:val="22"/>
        </w:rPr>
        <w:t xml:space="preserve">. </w:t>
      </w:r>
    </w:p>
    <w:p w14:paraId="678C9A05" w14:textId="77777777" w:rsidR="00C5709E" w:rsidRDefault="00C5709E" w:rsidP="00C91181">
      <w:pPr>
        <w:pStyle w:val="Default"/>
        <w:rPr>
          <w:sz w:val="22"/>
          <w:szCs w:val="22"/>
        </w:rPr>
      </w:pPr>
    </w:p>
    <w:p w14:paraId="3475607F" w14:textId="121AA4E0" w:rsidR="009F37FE" w:rsidRPr="00464FE7" w:rsidRDefault="009F37FE" w:rsidP="009F37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Vær </w:t>
      </w:r>
      <w:r w:rsidR="00C5709E">
        <w:rPr>
          <w:sz w:val="22"/>
          <w:szCs w:val="22"/>
        </w:rPr>
        <w:t xml:space="preserve">også </w:t>
      </w:r>
      <w:r>
        <w:rPr>
          <w:sz w:val="22"/>
          <w:szCs w:val="22"/>
        </w:rPr>
        <w:t>opmærksom på, at i</w:t>
      </w:r>
      <w:r w:rsidRPr="00C91181">
        <w:rPr>
          <w:sz w:val="22"/>
          <w:szCs w:val="22"/>
        </w:rPr>
        <w:t>kke alle punkter</w:t>
      </w:r>
      <w:r w:rsidR="00464FE7">
        <w:rPr>
          <w:sz w:val="22"/>
          <w:szCs w:val="22"/>
        </w:rPr>
        <w:t xml:space="preserve"> </w:t>
      </w:r>
      <w:r>
        <w:rPr>
          <w:sz w:val="22"/>
          <w:szCs w:val="22"/>
        </w:rPr>
        <w:t>er</w:t>
      </w:r>
      <w:r w:rsidRPr="00C91181">
        <w:rPr>
          <w:sz w:val="22"/>
          <w:szCs w:val="22"/>
        </w:rPr>
        <w:t xml:space="preserve"> relevante </w:t>
      </w:r>
      <w:r w:rsidR="003116CB">
        <w:rPr>
          <w:sz w:val="22"/>
          <w:szCs w:val="22"/>
        </w:rPr>
        <w:t>for den konkrete evalueringsstilling</w:t>
      </w:r>
      <w:r w:rsidR="006072C9">
        <w:rPr>
          <w:sz w:val="22"/>
          <w:szCs w:val="22"/>
        </w:rPr>
        <w:t xml:space="preserve">, da skemaet </w:t>
      </w:r>
      <w:r w:rsidR="00230375">
        <w:rPr>
          <w:sz w:val="22"/>
          <w:szCs w:val="22"/>
        </w:rPr>
        <w:t xml:space="preserve">dækker forskellige typer af </w:t>
      </w:r>
      <w:r w:rsidR="00EB6C9C">
        <w:rPr>
          <w:sz w:val="22"/>
          <w:szCs w:val="22"/>
        </w:rPr>
        <w:t>ansættelsessteder</w:t>
      </w:r>
      <w:r w:rsidR="00230375">
        <w:rPr>
          <w:sz w:val="22"/>
          <w:szCs w:val="22"/>
        </w:rPr>
        <w:t xml:space="preserve">, herunder både fx </w:t>
      </w:r>
      <w:r w:rsidRPr="00464FE7">
        <w:rPr>
          <w:sz w:val="22"/>
          <w:szCs w:val="22"/>
        </w:rPr>
        <w:t>sygehus</w:t>
      </w:r>
      <w:r w:rsidR="00230375">
        <w:rPr>
          <w:sz w:val="22"/>
          <w:szCs w:val="22"/>
        </w:rPr>
        <w:t>e</w:t>
      </w:r>
      <w:r w:rsidRPr="00464FE7">
        <w:rPr>
          <w:sz w:val="22"/>
          <w:szCs w:val="22"/>
        </w:rPr>
        <w:t xml:space="preserve"> og </w:t>
      </w:r>
      <w:r w:rsidR="006072C9" w:rsidRPr="00464FE7">
        <w:rPr>
          <w:sz w:val="22"/>
          <w:szCs w:val="22"/>
        </w:rPr>
        <w:t>plejecent</w:t>
      </w:r>
      <w:r w:rsidR="00230375">
        <w:rPr>
          <w:sz w:val="22"/>
          <w:szCs w:val="22"/>
        </w:rPr>
        <w:t>re</w:t>
      </w:r>
      <w:r w:rsidRPr="00464FE7">
        <w:rPr>
          <w:sz w:val="22"/>
          <w:szCs w:val="22"/>
        </w:rPr>
        <w:t xml:space="preserve">. </w:t>
      </w:r>
    </w:p>
    <w:p w14:paraId="1111A2C5" w14:textId="77777777" w:rsidR="00731AB0" w:rsidRPr="00464FE7" w:rsidRDefault="00731AB0" w:rsidP="00731AB0">
      <w:pPr>
        <w:pStyle w:val="Default"/>
        <w:rPr>
          <w:sz w:val="22"/>
          <w:szCs w:val="22"/>
        </w:rPr>
      </w:pPr>
    </w:p>
    <w:p w14:paraId="2CD1FB4E" w14:textId="2A524853" w:rsidR="00731AB0" w:rsidRPr="00464FE7" w:rsidRDefault="00731AB0" w:rsidP="00731AB0">
      <w:pPr>
        <w:pStyle w:val="Default"/>
        <w:rPr>
          <w:sz w:val="22"/>
          <w:szCs w:val="22"/>
        </w:rPr>
      </w:pPr>
      <w:r w:rsidRPr="00464FE7">
        <w:rPr>
          <w:sz w:val="22"/>
          <w:szCs w:val="22"/>
        </w:rPr>
        <w:t>Dog vil en lang række spørgsmål vedrørende pleje og behandling af patienter</w:t>
      </w:r>
      <w:r w:rsidR="00D675D6">
        <w:rPr>
          <w:sz w:val="22"/>
          <w:szCs w:val="22"/>
        </w:rPr>
        <w:t>/</w:t>
      </w:r>
      <w:r w:rsidRPr="00464FE7">
        <w:rPr>
          <w:sz w:val="22"/>
          <w:szCs w:val="22"/>
        </w:rPr>
        <w:t>borgere, samt kommunikation, koordination og samarbejde med andre faggrupper være relevant for alle.</w:t>
      </w:r>
    </w:p>
    <w:p w14:paraId="4FFD6E74" w14:textId="488348C2" w:rsidR="00FF59C3" w:rsidRDefault="00FF59C3" w:rsidP="00731AB0">
      <w:pPr>
        <w:pStyle w:val="Default"/>
      </w:pPr>
    </w:p>
    <w:p w14:paraId="2A0AE6BC" w14:textId="77777777" w:rsidR="00044F81" w:rsidRDefault="008E6924">
      <w:r>
        <w:t xml:space="preserve">Du kan finde evalueringsskemaet og læse mere her </w:t>
      </w:r>
      <w:hyperlink r:id="rId8" w:history="1">
        <w:r>
          <w:rPr>
            <w:rStyle w:val="Hyperlink"/>
          </w:rPr>
          <w:t>Evalueringsansættelse og evalueringsautorisation | Styrelsen for Patientsikkerhed</w:t>
        </w:r>
      </w:hyperlink>
    </w:p>
    <w:p w14:paraId="5242CA13" w14:textId="77777777" w:rsidR="0012051A" w:rsidRDefault="0012051A" w:rsidP="00044F81"/>
    <w:p w14:paraId="5F32E8D5" w14:textId="77777777" w:rsidR="0012051A" w:rsidRDefault="0012051A" w:rsidP="00044F81"/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5665"/>
        <w:gridCol w:w="3963"/>
      </w:tblGrid>
      <w:tr w:rsidR="00DD1E86" w14:paraId="55AD4F2B" w14:textId="77777777" w:rsidTr="000663FD">
        <w:tc>
          <w:tcPr>
            <w:tcW w:w="5665" w:type="dxa"/>
            <w:shd w:val="clear" w:color="auto" w:fill="70AD47" w:themeFill="accent6"/>
          </w:tcPr>
          <w:p w14:paraId="05387D44" w14:textId="77777777" w:rsidR="00DD1E86" w:rsidRDefault="00DD1E86" w:rsidP="00DD1E86">
            <w:pPr>
              <w:rPr>
                <w:b/>
              </w:rPr>
            </w:pPr>
            <w:r>
              <w:rPr>
                <w:b/>
              </w:rPr>
              <w:t>Dokumentation – Viden og færdigheder</w:t>
            </w:r>
          </w:p>
          <w:p w14:paraId="1BBBF482" w14:textId="6B2C3ED7" w:rsidR="00DD1E86" w:rsidDel="00DD1E86" w:rsidRDefault="00DD1E86" w:rsidP="00DD1E86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149FE8A9" w14:textId="632A5F4F" w:rsidR="00DD1E86" w:rsidRDefault="00DD1E86" w:rsidP="00DD1E86">
            <w:pPr>
              <w:rPr>
                <w:b/>
              </w:rPr>
            </w:pPr>
            <w:r>
              <w:rPr>
                <w:b/>
              </w:rPr>
              <w:t xml:space="preserve">Noter </w:t>
            </w:r>
          </w:p>
        </w:tc>
      </w:tr>
      <w:tr w:rsidR="00DD1E86" w14:paraId="75F24BE4" w14:textId="77777777" w:rsidTr="00842AC9">
        <w:tc>
          <w:tcPr>
            <w:tcW w:w="5665" w:type="dxa"/>
            <w:shd w:val="clear" w:color="auto" w:fill="FFFFFF" w:themeFill="background1"/>
          </w:tcPr>
          <w:p w14:paraId="2770BBDB" w14:textId="3F0A7911" w:rsidR="00DD1E86" w:rsidRDefault="00DD1E86" w:rsidP="00DD1E86">
            <w:pPr>
              <w:rPr>
                <w:b/>
              </w:rPr>
            </w:pPr>
            <w:r>
              <w:t>Kan sygeplejersken dokumentere handlinger og afvigelser i relevant journalsystem</w:t>
            </w:r>
            <w:r w:rsidRPr="00C46B79">
              <w:t>?</w:t>
            </w:r>
          </w:p>
        </w:tc>
        <w:tc>
          <w:tcPr>
            <w:tcW w:w="3963" w:type="dxa"/>
            <w:shd w:val="clear" w:color="auto" w:fill="FFFFFF" w:themeFill="background1"/>
          </w:tcPr>
          <w:p w14:paraId="2AE38857" w14:textId="77777777" w:rsidR="00DD1E86" w:rsidRDefault="00DD1E86" w:rsidP="00DD1E86">
            <w:pPr>
              <w:rPr>
                <w:b/>
              </w:rPr>
            </w:pPr>
          </w:p>
        </w:tc>
      </w:tr>
      <w:tr w:rsidR="00DD1E86" w14:paraId="583E60BE" w14:textId="77777777" w:rsidTr="00842AC9">
        <w:tc>
          <w:tcPr>
            <w:tcW w:w="5665" w:type="dxa"/>
            <w:shd w:val="clear" w:color="auto" w:fill="FFFFFF" w:themeFill="background1"/>
          </w:tcPr>
          <w:p w14:paraId="0FD34EBB" w14:textId="77777777" w:rsidR="00DD1E86" w:rsidRDefault="00DD1E86" w:rsidP="00DD1E8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Reflekterer sygeplejersken over mulige konsekvenser af manglende eller ufuldstændig </w:t>
            </w:r>
          </w:p>
          <w:p w14:paraId="0999A61F" w14:textId="38800F56" w:rsidR="00DD1E86" w:rsidRDefault="00DD1E86" w:rsidP="00DD1E86">
            <w:pPr>
              <w:rPr>
                <w:b/>
              </w:rPr>
            </w:pPr>
            <w:r w:rsidRPr="00C46B79">
              <w:t>dokumentation?</w:t>
            </w:r>
          </w:p>
        </w:tc>
        <w:tc>
          <w:tcPr>
            <w:tcW w:w="3963" w:type="dxa"/>
            <w:shd w:val="clear" w:color="auto" w:fill="FFFFFF" w:themeFill="background1"/>
          </w:tcPr>
          <w:p w14:paraId="6686B0ED" w14:textId="77777777" w:rsidR="00DD1E86" w:rsidRDefault="00DD1E86" w:rsidP="00DD1E86">
            <w:pPr>
              <w:rPr>
                <w:b/>
              </w:rPr>
            </w:pPr>
          </w:p>
        </w:tc>
      </w:tr>
      <w:tr w:rsidR="00DD1E86" w14:paraId="35A9F5DC" w14:textId="77777777" w:rsidTr="00842AC9">
        <w:tc>
          <w:tcPr>
            <w:tcW w:w="5665" w:type="dxa"/>
            <w:shd w:val="clear" w:color="auto" w:fill="FFFFFF" w:themeFill="background1"/>
          </w:tcPr>
          <w:p w14:paraId="74EAE42E" w14:textId="1D957C78" w:rsidR="00DD1E86" w:rsidRDefault="00DD1E86" w:rsidP="00DD1E86">
            <w:pPr>
              <w:rPr>
                <w:b/>
              </w:rPr>
            </w:pPr>
            <w:r>
              <w:t xml:space="preserve">Kender og efterlever sygeplejersken sit ansvar for journalføring og dokumentation af sygepleje i overensstemmelse med gældende lovgivning og faglige standarder?  </w:t>
            </w:r>
          </w:p>
        </w:tc>
        <w:tc>
          <w:tcPr>
            <w:tcW w:w="3963" w:type="dxa"/>
            <w:shd w:val="clear" w:color="auto" w:fill="FFFFFF" w:themeFill="background1"/>
          </w:tcPr>
          <w:p w14:paraId="7240A940" w14:textId="2A329225" w:rsidR="00DD1E86" w:rsidRDefault="00DD1E86" w:rsidP="00DD1E86">
            <w:pPr>
              <w:rPr>
                <w:b/>
              </w:rPr>
            </w:pPr>
            <w:r>
              <w:t xml:space="preserve">  </w:t>
            </w:r>
          </w:p>
        </w:tc>
      </w:tr>
      <w:tr w:rsidR="00DD1E86" w14:paraId="0BEDB65E" w14:textId="77777777" w:rsidTr="000663FD">
        <w:tc>
          <w:tcPr>
            <w:tcW w:w="5665" w:type="dxa"/>
            <w:shd w:val="clear" w:color="auto" w:fill="70AD47" w:themeFill="accent6"/>
          </w:tcPr>
          <w:p w14:paraId="3E68D9D7" w14:textId="59FA13DA" w:rsidR="00DD1E86" w:rsidRDefault="00DD1E86" w:rsidP="00DD1E86">
            <w:pPr>
              <w:rPr>
                <w:b/>
              </w:rPr>
            </w:pPr>
            <w:r>
              <w:rPr>
                <w:b/>
              </w:rPr>
              <w:t>Sprog – Viden og færdigheder</w:t>
            </w:r>
          </w:p>
          <w:p w14:paraId="34C69759" w14:textId="74C3122A" w:rsidR="00DD1E86" w:rsidDel="00DD1E86" w:rsidRDefault="00DD1E86" w:rsidP="00DD1E86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41A9033B" w14:textId="5779E765" w:rsidR="00DD1E86" w:rsidRDefault="00DD1E86" w:rsidP="00DD1E86">
            <w:pPr>
              <w:rPr>
                <w:b/>
              </w:rPr>
            </w:pPr>
            <w:r>
              <w:rPr>
                <w:b/>
              </w:rPr>
              <w:t xml:space="preserve">Noter </w:t>
            </w:r>
          </w:p>
        </w:tc>
      </w:tr>
      <w:tr w:rsidR="00DD1E86" w14:paraId="3513265A" w14:textId="77777777" w:rsidTr="00842AC9">
        <w:tc>
          <w:tcPr>
            <w:tcW w:w="5665" w:type="dxa"/>
            <w:shd w:val="clear" w:color="auto" w:fill="FFFFFF" w:themeFill="background1"/>
          </w:tcPr>
          <w:p w14:paraId="56691817" w14:textId="4E38B258" w:rsidR="00DD1E86" w:rsidRDefault="00DD1E86" w:rsidP="00842AC9">
            <w:pPr>
              <w:pStyle w:val="Kommentartekst"/>
              <w:rPr>
                <w:b/>
              </w:rPr>
            </w:pPr>
            <w:r w:rsidRPr="007629B3">
              <w:rPr>
                <w:sz w:val="22"/>
                <w:szCs w:val="22"/>
              </w:rPr>
              <w:t xml:space="preserve">Kan sygeplejersken reflektere over anvendelsen af verbal og non-verbal kommunikation i mødet med patienter/borgere </w:t>
            </w:r>
            <w:r w:rsidRPr="007629B3">
              <w:rPr>
                <w:sz w:val="22"/>
                <w:szCs w:val="22"/>
              </w:rPr>
              <w:lastRenderedPageBreak/>
              <w:t>og pårørende med henblik på at fremme tillid, samarbejde og patient/borgerinddragelse</w:t>
            </w:r>
            <w:r>
              <w:t xml:space="preserve">? </w:t>
            </w:r>
          </w:p>
        </w:tc>
        <w:tc>
          <w:tcPr>
            <w:tcW w:w="3963" w:type="dxa"/>
            <w:shd w:val="clear" w:color="auto" w:fill="FFFFFF" w:themeFill="background1"/>
          </w:tcPr>
          <w:p w14:paraId="18CE1548" w14:textId="77777777" w:rsidR="00DD1E86" w:rsidRDefault="00DD1E86" w:rsidP="00DD1E86">
            <w:pPr>
              <w:rPr>
                <w:b/>
              </w:rPr>
            </w:pPr>
          </w:p>
        </w:tc>
      </w:tr>
      <w:tr w:rsidR="00DD1E86" w14:paraId="14B65A24" w14:textId="77777777" w:rsidTr="00842AC9">
        <w:tc>
          <w:tcPr>
            <w:tcW w:w="5665" w:type="dxa"/>
            <w:shd w:val="clear" w:color="auto" w:fill="FFFFFF" w:themeFill="background1"/>
          </w:tcPr>
          <w:p w14:paraId="7A6CAC02" w14:textId="29AB0A02" w:rsidR="00DD1E86" w:rsidRDefault="00DD1E86" w:rsidP="00DD1E86">
            <w:pPr>
              <w:rPr>
                <w:b/>
              </w:rPr>
            </w:pPr>
            <w:r>
              <w:t>Anvender sygeplejersken aktivt verbal og non-verbal kommunikation med patienter</w:t>
            </w:r>
            <w:r w:rsidRPr="003116CB">
              <w:t>/borgere</w:t>
            </w:r>
            <w:r>
              <w:t xml:space="preserve"> og pårørende?</w:t>
            </w:r>
          </w:p>
        </w:tc>
        <w:tc>
          <w:tcPr>
            <w:tcW w:w="3963" w:type="dxa"/>
            <w:shd w:val="clear" w:color="auto" w:fill="FFFFFF" w:themeFill="background1"/>
          </w:tcPr>
          <w:p w14:paraId="360FBC44" w14:textId="77777777" w:rsidR="00DD1E86" w:rsidRDefault="00DD1E86" w:rsidP="00DD1E86">
            <w:pPr>
              <w:rPr>
                <w:b/>
              </w:rPr>
            </w:pPr>
          </w:p>
        </w:tc>
      </w:tr>
      <w:tr w:rsidR="00DD1E86" w14:paraId="225EB333" w14:textId="77777777" w:rsidTr="00842AC9">
        <w:tc>
          <w:tcPr>
            <w:tcW w:w="5665" w:type="dxa"/>
            <w:shd w:val="clear" w:color="auto" w:fill="FFFFFF" w:themeFill="background1"/>
          </w:tcPr>
          <w:p w14:paraId="28398E0D" w14:textId="21ABBC0E" w:rsidR="00DD1E86" w:rsidRDefault="00DD1E86" w:rsidP="00DD1E86">
            <w:pPr>
              <w:rPr>
                <w:b/>
              </w:rPr>
            </w:pPr>
            <w:r>
              <w:t>Opsøger sygeplejersken vejledning/støtte, hvis der i kommunikationen med patienten/borgeren opstår tvivl om forståelsen i den aktuelle situation?</w:t>
            </w:r>
          </w:p>
        </w:tc>
        <w:tc>
          <w:tcPr>
            <w:tcW w:w="3963" w:type="dxa"/>
            <w:shd w:val="clear" w:color="auto" w:fill="FFFFFF" w:themeFill="background1"/>
          </w:tcPr>
          <w:p w14:paraId="430B44E4" w14:textId="77777777" w:rsidR="00DD1E86" w:rsidRDefault="00DD1E86" w:rsidP="00DD1E86">
            <w:pPr>
              <w:rPr>
                <w:b/>
              </w:rPr>
            </w:pPr>
          </w:p>
        </w:tc>
      </w:tr>
      <w:tr w:rsidR="00E92D5F" w14:paraId="585EA9AD" w14:textId="77777777" w:rsidTr="000663FD">
        <w:tc>
          <w:tcPr>
            <w:tcW w:w="5665" w:type="dxa"/>
            <w:shd w:val="clear" w:color="auto" w:fill="70AD47" w:themeFill="accent6"/>
          </w:tcPr>
          <w:p w14:paraId="370EE1D6" w14:textId="2333E73D" w:rsidR="00E92D5F" w:rsidRDefault="00DD1E86" w:rsidP="00E92D5F">
            <w:pPr>
              <w:rPr>
                <w:b/>
              </w:rPr>
            </w:pPr>
            <w:r>
              <w:rPr>
                <w:b/>
              </w:rPr>
              <w:t>Patientsikkerhed</w:t>
            </w:r>
            <w:r w:rsidR="00E92D5F">
              <w:rPr>
                <w:b/>
              </w:rPr>
              <w:t xml:space="preserve"> – Viden og færdigheder</w:t>
            </w:r>
          </w:p>
          <w:p w14:paraId="50FAAEE0" w14:textId="77777777" w:rsidR="00E92D5F" w:rsidRDefault="00E92D5F" w:rsidP="00E92D5F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3C13A2F0" w14:textId="48519327" w:rsidR="00E92D5F" w:rsidRPr="00076C09" w:rsidRDefault="00E92D5F" w:rsidP="00E92D5F">
            <w:pPr>
              <w:rPr>
                <w:b/>
              </w:rPr>
            </w:pPr>
            <w:r>
              <w:rPr>
                <w:b/>
              </w:rPr>
              <w:t>Noter</w:t>
            </w:r>
            <w:r w:rsidR="00515224">
              <w:rPr>
                <w:b/>
              </w:rPr>
              <w:t xml:space="preserve"> </w:t>
            </w:r>
          </w:p>
        </w:tc>
      </w:tr>
      <w:tr w:rsidR="00DD1E86" w14:paraId="150B6717" w14:textId="77777777" w:rsidTr="00E92D5F">
        <w:tc>
          <w:tcPr>
            <w:tcW w:w="5665" w:type="dxa"/>
            <w:shd w:val="clear" w:color="auto" w:fill="auto"/>
          </w:tcPr>
          <w:p w14:paraId="42A03F8B" w14:textId="02182D0D" w:rsidR="00DD1E86" w:rsidRPr="00842AC9" w:rsidRDefault="00DD1E86" w:rsidP="00DD1E86">
            <w:r>
              <w:t xml:space="preserve">Reflekterer sygeplejersken over egne observationer og handlinger ud fra et patientsikkerhedsperspektiv? </w:t>
            </w:r>
          </w:p>
        </w:tc>
        <w:tc>
          <w:tcPr>
            <w:tcW w:w="3963" w:type="dxa"/>
            <w:shd w:val="clear" w:color="auto" w:fill="auto"/>
          </w:tcPr>
          <w:p w14:paraId="18B28E57" w14:textId="77777777" w:rsidR="00DD1E86" w:rsidRPr="00076C09" w:rsidRDefault="00DD1E86" w:rsidP="00DD1E86">
            <w:pPr>
              <w:rPr>
                <w:b/>
              </w:rPr>
            </w:pPr>
          </w:p>
        </w:tc>
      </w:tr>
      <w:tr w:rsidR="00DD1E86" w14:paraId="2BE1355E" w14:textId="77777777" w:rsidTr="00E92D5F">
        <w:tc>
          <w:tcPr>
            <w:tcW w:w="5665" w:type="dxa"/>
            <w:shd w:val="clear" w:color="auto" w:fill="auto"/>
          </w:tcPr>
          <w:p w14:paraId="212ABA2C" w14:textId="1E4EEAF6" w:rsidR="00DD1E86" w:rsidRPr="00842AC9" w:rsidRDefault="00DD1E86" w:rsidP="00842AC9">
            <w:r>
              <w:t>Reflekterer sygeplejersken over, hvordan denne inddrager og informerer patient/borgere og pårørende om sine observationer og handlinger?</w:t>
            </w:r>
          </w:p>
        </w:tc>
        <w:tc>
          <w:tcPr>
            <w:tcW w:w="3963" w:type="dxa"/>
            <w:shd w:val="clear" w:color="auto" w:fill="auto"/>
          </w:tcPr>
          <w:p w14:paraId="7F34E925" w14:textId="77777777" w:rsidR="00DD1E86" w:rsidRPr="00076C09" w:rsidRDefault="00DD1E86" w:rsidP="00DD1E86">
            <w:pPr>
              <w:rPr>
                <w:b/>
              </w:rPr>
            </w:pPr>
          </w:p>
        </w:tc>
      </w:tr>
      <w:tr w:rsidR="00DD1E86" w14:paraId="1133124F" w14:textId="77777777" w:rsidTr="00E92D5F">
        <w:tc>
          <w:tcPr>
            <w:tcW w:w="5665" w:type="dxa"/>
            <w:shd w:val="clear" w:color="auto" w:fill="auto"/>
          </w:tcPr>
          <w:p w14:paraId="18F64073" w14:textId="641DFC7F" w:rsidR="00DD1E86" w:rsidDel="00DD1E86" w:rsidRDefault="00DD1E86" w:rsidP="00842AC9">
            <w:r>
              <w:t xml:space="preserve">Kender sygeplejersken til </w:t>
            </w:r>
            <w:r w:rsidRPr="00955AEB">
              <w:t>patient</w:t>
            </w:r>
            <w:r>
              <w:t>ens/borgerens</w:t>
            </w:r>
            <w:r w:rsidRPr="00955AEB">
              <w:t xml:space="preserve"> ret til at bestemme over </w:t>
            </w:r>
            <w:r>
              <w:t>egen</w:t>
            </w:r>
            <w:r w:rsidRPr="00955AEB">
              <w:t xml:space="preserve"> behandling </w:t>
            </w:r>
            <w:r>
              <w:t xml:space="preserve">herunder krav om </w:t>
            </w:r>
            <w:r w:rsidRPr="00955AEB">
              <w:t>informeret samtykke</w:t>
            </w:r>
            <w:r>
              <w:t xml:space="preserve"> til behandling? Kan sygeplejersken reflektere over og anvende sin viden?</w:t>
            </w:r>
          </w:p>
        </w:tc>
        <w:tc>
          <w:tcPr>
            <w:tcW w:w="3963" w:type="dxa"/>
            <w:shd w:val="clear" w:color="auto" w:fill="auto"/>
          </w:tcPr>
          <w:p w14:paraId="3A134B0D" w14:textId="77777777" w:rsidR="00DD1E86" w:rsidRPr="00076C09" w:rsidRDefault="00DD1E86" w:rsidP="00DD1E86">
            <w:pPr>
              <w:rPr>
                <w:b/>
              </w:rPr>
            </w:pPr>
          </w:p>
        </w:tc>
      </w:tr>
      <w:tr w:rsidR="00DD1E86" w14:paraId="0F904850" w14:textId="77777777" w:rsidTr="00E92D5F">
        <w:tc>
          <w:tcPr>
            <w:tcW w:w="5665" w:type="dxa"/>
            <w:shd w:val="clear" w:color="auto" w:fill="auto"/>
          </w:tcPr>
          <w:p w14:paraId="1512C8CD" w14:textId="7DCD288C" w:rsidR="00DD1E86" w:rsidRDefault="00DD1E86" w:rsidP="00DD1E86">
            <w:pPr>
              <w:rPr>
                <w:b/>
              </w:rPr>
            </w:pPr>
            <w:r>
              <w:t>Efterlever sygeplejersken retningslinjer for indberetning af utilsigtede hændelser (UTH)?</w:t>
            </w:r>
          </w:p>
        </w:tc>
        <w:tc>
          <w:tcPr>
            <w:tcW w:w="3963" w:type="dxa"/>
            <w:shd w:val="clear" w:color="auto" w:fill="auto"/>
          </w:tcPr>
          <w:p w14:paraId="0CAE2363" w14:textId="77777777" w:rsidR="00DD1E86" w:rsidRPr="00076C09" w:rsidRDefault="00DD1E86" w:rsidP="00DD1E86">
            <w:pPr>
              <w:rPr>
                <w:b/>
              </w:rPr>
            </w:pPr>
          </w:p>
        </w:tc>
      </w:tr>
      <w:tr w:rsidR="001B4049" w14:paraId="607D872D" w14:textId="77777777" w:rsidTr="00E92D5F">
        <w:tc>
          <w:tcPr>
            <w:tcW w:w="5665" w:type="dxa"/>
            <w:shd w:val="clear" w:color="auto" w:fill="auto"/>
          </w:tcPr>
          <w:p w14:paraId="728C1343" w14:textId="397AC29C" w:rsidR="001B4049" w:rsidRPr="00E273D7" w:rsidRDefault="00605596" w:rsidP="00E92D5F">
            <w:r>
              <w:t>Kender</w:t>
            </w:r>
            <w:r w:rsidR="001B4049" w:rsidRPr="00E273D7">
              <w:t xml:space="preserve"> sygeplejersken til </w:t>
            </w:r>
            <w:r w:rsidR="00BA0570" w:rsidRPr="00E273D7">
              <w:t xml:space="preserve">det </w:t>
            </w:r>
            <w:r w:rsidR="001B4049" w:rsidRPr="00E273D7">
              <w:t>forbeholdt</w:t>
            </w:r>
            <w:r w:rsidR="00BA0570" w:rsidRPr="00E273D7">
              <w:t>e</w:t>
            </w:r>
            <w:r w:rsidR="001B4049" w:rsidRPr="00E273D7">
              <w:t xml:space="preserve"> virksomhedsområde for sygeplejersker</w:t>
            </w:r>
            <w:r w:rsidR="00BA0570" w:rsidRPr="00E273D7">
              <w:t xml:space="preserve"> – og </w:t>
            </w:r>
            <w:r w:rsidR="00F52788">
              <w:t xml:space="preserve">kan sygeplejersken reflektere over </w:t>
            </w:r>
            <w:r w:rsidR="00BA0570" w:rsidRPr="00E273D7">
              <w:t>betydningen heraf</w:t>
            </w:r>
            <w:r w:rsidR="001B4049" w:rsidRPr="00E273D7">
              <w:t>?</w:t>
            </w:r>
          </w:p>
        </w:tc>
        <w:tc>
          <w:tcPr>
            <w:tcW w:w="3963" w:type="dxa"/>
            <w:shd w:val="clear" w:color="auto" w:fill="auto"/>
          </w:tcPr>
          <w:p w14:paraId="02CBD380" w14:textId="77777777" w:rsidR="001B4049" w:rsidRPr="00076C09" w:rsidRDefault="001B4049" w:rsidP="00E92D5F">
            <w:pPr>
              <w:rPr>
                <w:b/>
              </w:rPr>
            </w:pPr>
          </w:p>
        </w:tc>
      </w:tr>
      <w:tr w:rsidR="001B4049" w14:paraId="1DFD2BEA" w14:textId="77777777" w:rsidTr="00E92D5F">
        <w:tc>
          <w:tcPr>
            <w:tcW w:w="5665" w:type="dxa"/>
            <w:shd w:val="clear" w:color="auto" w:fill="auto"/>
          </w:tcPr>
          <w:p w14:paraId="4AB7B399" w14:textId="42999199" w:rsidR="0012051A" w:rsidRPr="00E273D7" w:rsidRDefault="001B4049" w:rsidP="002D736E">
            <w:r w:rsidRPr="00E273D7">
              <w:t>Kender og erkender sygeplejersken egne kompetencer - og frasiger sig opgaver, som sygeplejersken ikke kan løse på patientsikker vis?</w:t>
            </w:r>
          </w:p>
        </w:tc>
        <w:tc>
          <w:tcPr>
            <w:tcW w:w="3963" w:type="dxa"/>
            <w:shd w:val="clear" w:color="auto" w:fill="auto"/>
          </w:tcPr>
          <w:p w14:paraId="0471D4CB" w14:textId="77777777" w:rsidR="001B4049" w:rsidRPr="00076C09" w:rsidRDefault="001B4049" w:rsidP="00E92D5F">
            <w:pPr>
              <w:rPr>
                <w:b/>
              </w:rPr>
            </w:pPr>
          </w:p>
        </w:tc>
      </w:tr>
      <w:tr w:rsidR="00E92D5F" w14:paraId="51AB9609" w14:textId="77777777" w:rsidTr="000663FD">
        <w:tc>
          <w:tcPr>
            <w:tcW w:w="5665" w:type="dxa"/>
            <w:shd w:val="clear" w:color="auto" w:fill="70AD47" w:themeFill="accent6"/>
          </w:tcPr>
          <w:p w14:paraId="148A8461" w14:textId="2476CCD9" w:rsidR="00E92D5F" w:rsidRDefault="00E92D5F" w:rsidP="00E92D5F">
            <w:pPr>
              <w:rPr>
                <w:b/>
              </w:rPr>
            </w:pPr>
            <w:r>
              <w:rPr>
                <w:b/>
              </w:rPr>
              <w:t>TVÆRSEKTORIELT</w:t>
            </w:r>
            <w:r w:rsidR="00977DC4">
              <w:rPr>
                <w:b/>
              </w:rPr>
              <w:t xml:space="preserve"> &amp; TVÆRFAGLIGT</w:t>
            </w:r>
            <w:r>
              <w:rPr>
                <w:b/>
              </w:rPr>
              <w:t xml:space="preserve"> SAMARBEJDE - </w:t>
            </w:r>
            <w:r w:rsidRPr="00001868">
              <w:rPr>
                <w:b/>
              </w:rPr>
              <w:t xml:space="preserve">Viden og færdigheder </w:t>
            </w:r>
          </w:p>
          <w:p w14:paraId="210544F2" w14:textId="77777777" w:rsidR="00E92D5F" w:rsidRDefault="00E92D5F" w:rsidP="00E92D5F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6232CB3C" w14:textId="77777777" w:rsidR="00E92D5F" w:rsidRPr="00076C09" w:rsidRDefault="00E92D5F" w:rsidP="00E92D5F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E92D5F" w14:paraId="2E2D032A" w14:textId="77777777" w:rsidTr="00E92D5F">
        <w:tc>
          <w:tcPr>
            <w:tcW w:w="5665" w:type="dxa"/>
            <w:shd w:val="clear" w:color="auto" w:fill="FFFFFF" w:themeFill="background1"/>
          </w:tcPr>
          <w:p w14:paraId="3EA7BDEC" w14:textId="7216C269" w:rsidR="0012051A" w:rsidRDefault="00F52788" w:rsidP="002D736E">
            <w:pPr>
              <w:rPr>
                <w:b/>
              </w:rPr>
            </w:pPr>
            <w:r>
              <w:t xml:space="preserve">Kan </w:t>
            </w:r>
            <w:r w:rsidR="00E92D5F" w:rsidRPr="00486805">
              <w:t xml:space="preserve">sygeplejersken </w:t>
            </w:r>
            <w:r>
              <w:t xml:space="preserve">identificere, vurdere og handle i forhold </w:t>
            </w:r>
            <w:r w:rsidR="00E92D5F" w:rsidRPr="00486805">
              <w:t>til arbejdsdeling mellem kommune</w:t>
            </w:r>
            <w:r w:rsidR="00C46B79">
              <w:t>,</w:t>
            </w:r>
            <w:r w:rsidR="00E92D5F" w:rsidRPr="00486805">
              <w:t xml:space="preserve"> region</w:t>
            </w:r>
            <w:r w:rsidR="00C46B79">
              <w:t>er og praktiserende læge</w:t>
            </w:r>
            <w:r w:rsidR="00E92D5F" w:rsidRPr="00486805">
              <w:t xml:space="preserve"> – fx ved udlevering og instruktion om anvendelse af hjælpemidler, ved </w:t>
            </w:r>
            <w:r w:rsidR="00C46B79">
              <w:t>indlæggelse/</w:t>
            </w:r>
            <w:r w:rsidR="00E92D5F" w:rsidRPr="00C46B79">
              <w:t>udskrivelse</w:t>
            </w:r>
            <w:r w:rsidR="00E92D5F" w:rsidRPr="00486805">
              <w:t xml:space="preserve"> af patienter m.v.?</w:t>
            </w:r>
          </w:p>
        </w:tc>
        <w:tc>
          <w:tcPr>
            <w:tcW w:w="3963" w:type="dxa"/>
            <w:shd w:val="clear" w:color="auto" w:fill="FFFFFF" w:themeFill="background1"/>
          </w:tcPr>
          <w:p w14:paraId="442DDABB" w14:textId="77777777" w:rsidR="00E92D5F" w:rsidRPr="00076C09" w:rsidRDefault="00E92D5F" w:rsidP="00E92D5F">
            <w:pPr>
              <w:rPr>
                <w:b/>
              </w:rPr>
            </w:pPr>
          </w:p>
        </w:tc>
      </w:tr>
      <w:tr w:rsidR="0024256F" w14:paraId="2BADD981" w14:textId="77777777" w:rsidTr="00E92D5F">
        <w:tc>
          <w:tcPr>
            <w:tcW w:w="5665" w:type="dxa"/>
            <w:shd w:val="clear" w:color="auto" w:fill="FFFFFF" w:themeFill="background1"/>
          </w:tcPr>
          <w:p w14:paraId="477DFC22" w14:textId="77777777" w:rsidR="0024256F" w:rsidRDefault="0024256F" w:rsidP="002425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samarbejde med relevante faggrupper omkring patienten/borgeren – fx</w:t>
            </w:r>
          </w:p>
          <w:p w14:paraId="473E8F20" w14:textId="77777777" w:rsidR="0024256F" w:rsidRDefault="0024256F" w:rsidP="0024256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Fysioterapeut </w:t>
            </w:r>
          </w:p>
          <w:p w14:paraId="4605923F" w14:textId="77777777" w:rsidR="0024256F" w:rsidRDefault="0024256F" w:rsidP="0024256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Diætist</w:t>
            </w:r>
          </w:p>
          <w:p w14:paraId="5EC849A3" w14:textId="77777777" w:rsidR="0024256F" w:rsidRDefault="0024256F" w:rsidP="0024256F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Ergoterapeut </w:t>
            </w:r>
          </w:p>
          <w:p w14:paraId="44BDC862" w14:textId="77777777" w:rsidR="0024256F" w:rsidRPr="00536D30" w:rsidRDefault="0024256F" w:rsidP="0024256F">
            <w:pPr>
              <w:pStyle w:val="Default"/>
              <w:numPr>
                <w:ilvl w:val="0"/>
                <w:numId w:val="5"/>
              </w:numPr>
              <w:rPr>
                <w:b/>
              </w:rPr>
            </w:pPr>
            <w:r>
              <w:rPr>
                <w:sz w:val="22"/>
                <w:szCs w:val="22"/>
              </w:rPr>
              <w:t xml:space="preserve">Læge </w:t>
            </w:r>
          </w:p>
          <w:p w14:paraId="7AB37B09" w14:textId="3FBD2D18" w:rsidR="0024256F" w:rsidRDefault="0024256F" w:rsidP="0024256F">
            <w:r w:rsidRPr="0012051A">
              <w:t>Social- og sundhedsassistent</w:t>
            </w:r>
          </w:p>
        </w:tc>
        <w:tc>
          <w:tcPr>
            <w:tcW w:w="3963" w:type="dxa"/>
            <w:shd w:val="clear" w:color="auto" w:fill="FFFFFF" w:themeFill="background1"/>
          </w:tcPr>
          <w:p w14:paraId="5283F72A" w14:textId="77777777" w:rsidR="0024256F" w:rsidRPr="00076C09" w:rsidRDefault="0024256F" w:rsidP="00E92D5F">
            <w:pPr>
              <w:rPr>
                <w:b/>
              </w:rPr>
            </w:pPr>
          </w:p>
        </w:tc>
      </w:tr>
      <w:tr w:rsidR="00E92D5F" w14:paraId="14826E78" w14:textId="77777777" w:rsidTr="000663FD">
        <w:tc>
          <w:tcPr>
            <w:tcW w:w="5665" w:type="dxa"/>
            <w:shd w:val="clear" w:color="auto" w:fill="70AD47" w:themeFill="accent6"/>
          </w:tcPr>
          <w:p w14:paraId="0FDF23D3" w14:textId="77777777" w:rsidR="00E92D5F" w:rsidRDefault="00E92D5F" w:rsidP="00E92D5F">
            <w:pPr>
              <w:rPr>
                <w:b/>
              </w:rPr>
            </w:pPr>
            <w:r>
              <w:rPr>
                <w:b/>
              </w:rPr>
              <w:t xml:space="preserve">INFORMATIONSTEKNOLOGI - </w:t>
            </w:r>
            <w:r w:rsidRPr="00135349">
              <w:rPr>
                <w:b/>
              </w:rPr>
              <w:t xml:space="preserve">Viden og færdigheder </w:t>
            </w:r>
          </w:p>
          <w:p w14:paraId="7E6E06A7" w14:textId="77777777" w:rsidR="00E92D5F" w:rsidRDefault="00E92D5F" w:rsidP="00E92D5F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5E022CED" w14:textId="77777777" w:rsidR="00E92D5F" w:rsidRPr="00076C09" w:rsidRDefault="00E92D5F" w:rsidP="00E92D5F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E92D5F" w14:paraId="69E67ED8" w14:textId="77777777" w:rsidTr="00E92D5F">
        <w:tc>
          <w:tcPr>
            <w:tcW w:w="5665" w:type="dxa"/>
            <w:shd w:val="clear" w:color="auto" w:fill="FFFFFF" w:themeFill="background1"/>
          </w:tcPr>
          <w:p w14:paraId="10F25E65" w14:textId="77777777" w:rsidR="00E92D5F" w:rsidRDefault="00E92D5F" w:rsidP="00E92D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Har sygeplejersken kendskab til og reflekterer over informationssikkerhed – herunder til regionens</w:t>
            </w:r>
            <w:r w:rsidRPr="000F2221">
              <w:rPr>
                <w:sz w:val="22"/>
                <w:szCs w:val="22"/>
              </w:rPr>
              <w:t>/kommunens</w:t>
            </w:r>
            <w:r>
              <w:rPr>
                <w:sz w:val="22"/>
                <w:szCs w:val="22"/>
              </w:rPr>
              <w:t xml:space="preserve"> regler for informationssikkerhed og databeskyttelse </w:t>
            </w:r>
          </w:p>
          <w:p w14:paraId="3D1C14F8" w14:textId="77777777" w:rsidR="00E92D5F" w:rsidRDefault="00E92D5F" w:rsidP="00E92D5F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Deling af personoplysninger (GDPR) </w:t>
            </w:r>
          </w:p>
          <w:p w14:paraId="795D447C" w14:textId="77777777" w:rsidR="00E92D5F" w:rsidRDefault="00E92D5F" w:rsidP="00E92D5F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Brug af sociale medier </w:t>
            </w:r>
          </w:p>
          <w:p w14:paraId="0A193373" w14:textId="77777777" w:rsidR="00E92D5F" w:rsidRDefault="00E92D5F" w:rsidP="00E92D5F">
            <w:pPr>
              <w:pStyle w:val="Defaul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Opbevaring af data (drev, mail)</w:t>
            </w:r>
          </w:p>
          <w:p w14:paraId="03D7738F" w14:textId="21496CEF" w:rsidR="00E92D5F" w:rsidRDefault="00E92D5F" w:rsidP="00E92D5F">
            <w:pPr>
              <w:rPr>
                <w:b/>
              </w:rPr>
            </w:pPr>
            <w:r>
              <w:t>Beskyttelse af patientens</w:t>
            </w:r>
            <w:r w:rsidR="009F37FE">
              <w:t>/borgerens</w:t>
            </w:r>
            <w:r>
              <w:t xml:space="preserve"> personlige oplysninger?</w:t>
            </w:r>
          </w:p>
        </w:tc>
        <w:tc>
          <w:tcPr>
            <w:tcW w:w="3963" w:type="dxa"/>
            <w:shd w:val="clear" w:color="auto" w:fill="FFFFFF" w:themeFill="background1"/>
          </w:tcPr>
          <w:p w14:paraId="7B78F1F0" w14:textId="77777777" w:rsidR="00E92D5F" w:rsidRPr="00076C09" w:rsidRDefault="00E92D5F" w:rsidP="00E92D5F">
            <w:pPr>
              <w:rPr>
                <w:b/>
              </w:rPr>
            </w:pPr>
          </w:p>
        </w:tc>
      </w:tr>
      <w:tr w:rsidR="00E92D5F" w14:paraId="47BF2C70" w14:textId="77777777" w:rsidTr="00E92D5F">
        <w:tc>
          <w:tcPr>
            <w:tcW w:w="5665" w:type="dxa"/>
            <w:shd w:val="clear" w:color="auto" w:fill="FFFFFF" w:themeFill="background1"/>
          </w:tcPr>
          <w:p w14:paraId="4A9D0BA5" w14:textId="4AB99609" w:rsidR="0012051A" w:rsidRDefault="00E92D5F" w:rsidP="002D736E">
            <w:pPr>
              <w:rPr>
                <w:b/>
              </w:rPr>
            </w:pPr>
            <w:r>
              <w:t>Indhenter sygeplejersken relevant</w:t>
            </w:r>
            <w:r w:rsidR="00F52788">
              <w:t xml:space="preserve"> information</w:t>
            </w:r>
            <w:r>
              <w:t xml:space="preserve"> og holder sig fagligt ajour via intranettet, mails m.v.? </w:t>
            </w:r>
          </w:p>
        </w:tc>
        <w:tc>
          <w:tcPr>
            <w:tcW w:w="3963" w:type="dxa"/>
            <w:shd w:val="clear" w:color="auto" w:fill="FFFFFF" w:themeFill="background1"/>
          </w:tcPr>
          <w:p w14:paraId="05D4975B" w14:textId="77777777" w:rsidR="00E92D5F" w:rsidRPr="00076C09" w:rsidRDefault="00E92D5F" w:rsidP="00E92D5F">
            <w:pPr>
              <w:rPr>
                <w:b/>
              </w:rPr>
            </w:pPr>
          </w:p>
        </w:tc>
      </w:tr>
      <w:tr w:rsidR="00457D3A" w14:paraId="5FC471A9" w14:textId="77777777" w:rsidTr="00457D3A">
        <w:tc>
          <w:tcPr>
            <w:tcW w:w="5665" w:type="dxa"/>
            <w:shd w:val="clear" w:color="auto" w:fill="70AD47" w:themeFill="accent6"/>
          </w:tcPr>
          <w:p w14:paraId="15E1FB95" w14:textId="77777777" w:rsidR="00457D3A" w:rsidRPr="00B95BA2" w:rsidRDefault="00457D3A" w:rsidP="00457D3A">
            <w:pPr>
              <w:pStyle w:val="Default"/>
              <w:rPr>
                <w:sz w:val="22"/>
                <w:szCs w:val="22"/>
              </w:rPr>
            </w:pPr>
          </w:p>
          <w:p w14:paraId="197D4751" w14:textId="49086ABC" w:rsidR="00457D3A" w:rsidRPr="00B95BA2" w:rsidRDefault="00457D3A" w:rsidP="00457D3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B95BA2">
              <w:rPr>
                <w:b/>
                <w:bCs/>
                <w:sz w:val="22"/>
                <w:szCs w:val="22"/>
              </w:rPr>
              <w:t xml:space="preserve"> Psykologi og pædagogik – Viden og færdigheder</w:t>
            </w:r>
          </w:p>
          <w:p w14:paraId="55B60F32" w14:textId="77777777" w:rsidR="00457D3A" w:rsidRPr="00B95BA2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4471E0A8" w14:textId="7625AD23" w:rsidR="00457D3A" w:rsidRPr="00B95BA2" w:rsidRDefault="00457D3A" w:rsidP="00457D3A">
            <w:pPr>
              <w:pStyle w:val="Default"/>
              <w:rPr>
                <w:sz w:val="22"/>
                <w:szCs w:val="22"/>
              </w:rPr>
            </w:pPr>
            <w:r w:rsidRPr="00B95BA2">
              <w:rPr>
                <w:sz w:val="22"/>
                <w:szCs w:val="22"/>
              </w:rPr>
              <w:t>Noter</w:t>
            </w:r>
          </w:p>
        </w:tc>
      </w:tr>
      <w:tr w:rsidR="00457D3A" w14:paraId="4C605BB1" w14:textId="77777777" w:rsidTr="000663FD">
        <w:tc>
          <w:tcPr>
            <w:tcW w:w="5665" w:type="dxa"/>
          </w:tcPr>
          <w:p w14:paraId="1C213A30" w14:textId="4CBDB5AE" w:rsidR="00457D3A" w:rsidRPr="00B95BA2" w:rsidRDefault="00FF6F92" w:rsidP="00457D3A">
            <w:pPr>
              <w:pStyle w:val="Default"/>
              <w:rPr>
                <w:sz w:val="22"/>
                <w:szCs w:val="22"/>
              </w:rPr>
            </w:pPr>
            <w:r>
              <w:t>Kan sygeplejersken systematisk vurdere og reflektere over patientens/borgerens psykiske tilstand med henblik på relevant sygeplejefaglig indsats?</w:t>
            </w:r>
          </w:p>
        </w:tc>
        <w:tc>
          <w:tcPr>
            <w:tcW w:w="3963" w:type="dxa"/>
          </w:tcPr>
          <w:p w14:paraId="41C20C58" w14:textId="77777777" w:rsidR="00457D3A" w:rsidRPr="00D37886" w:rsidRDefault="00457D3A" w:rsidP="00457D3A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457D3A" w14:paraId="7122F145" w14:textId="77777777" w:rsidTr="000663FD">
        <w:tc>
          <w:tcPr>
            <w:tcW w:w="5665" w:type="dxa"/>
          </w:tcPr>
          <w:p w14:paraId="03F7A546" w14:textId="24EFA8F5" w:rsidR="00457D3A" w:rsidRPr="00B95BA2" w:rsidRDefault="00FF6F92" w:rsidP="00457D3A">
            <w:pPr>
              <w:pStyle w:val="Default"/>
              <w:rPr>
                <w:sz w:val="22"/>
                <w:szCs w:val="22"/>
              </w:rPr>
            </w:pPr>
            <w:r>
              <w:t>Kan sygeplejersken systematisk vurdere og reflektere over patientens/borgerens psykiske tilstand med henblik på relevant sygeplejefaglig indsats?</w:t>
            </w:r>
          </w:p>
        </w:tc>
        <w:tc>
          <w:tcPr>
            <w:tcW w:w="3963" w:type="dxa"/>
          </w:tcPr>
          <w:p w14:paraId="4E8C22E1" w14:textId="77777777" w:rsidR="00457D3A" w:rsidRPr="00D37886" w:rsidRDefault="00457D3A" w:rsidP="00457D3A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457D3A" w14:paraId="773D3A50" w14:textId="77777777" w:rsidTr="000663FD">
        <w:tc>
          <w:tcPr>
            <w:tcW w:w="5665" w:type="dxa"/>
          </w:tcPr>
          <w:p w14:paraId="699104A4" w14:textId="6AE3F01F" w:rsidR="00457D3A" w:rsidRPr="00B95BA2" w:rsidRDefault="00637A92" w:rsidP="00457D3A">
            <w:pPr>
              <w:pStyle w:val="Default"/>
              <w:rPr>
                <w:sz w:val="22"/>
                <w:szCs w:val="22"/>
              </w:rPr>
            </w:pPr>
            <w:r w:rsidRPr="0012051A">
              <w:rPr>
                <w:sz w:val="22"/>
                <w:szCs w:val="22"/>
              </w:rPr>
              <w:t xml:space="preserve">Kan </w:t>
            </w:r>
            <w:r w:rsidR="00457D3A" w:rsidRPr="0012051A">
              <w:rPr>
                <w:sz w:val="22"/>
                <w:szCs w:val="22"/>
              </w:rPr>
              <w:t>sygeplejersken</w:t>
            </w:r>
            <w:r w:rsidRPr="0012051A">
              <w:rPr>
                <w:sz w:val="22"/>
                <w:szCs w:val="22"/>
              </w:rPr>
              <w:t xml:space="preserve"> støtte</w:t>
            </w:r>
            <w:r w:rsidR="00457D3A" w:rsidRPr="0012051A">
              <w:rPr>
                <w:sz w:val="22"/>
                <w:szCs w:val="22"/>
              </w:rPr>
              <w:t xml:space="preserve"> patienten</w:t>
            </w:r>
            <w:r w:rsidR="00FF6F92">
              <w:rPr>
                <w:sz w:val="22"/>
                <w:szCs w:val="22"/>
              </w:rPr>
              <w:t>/borgeren</w:t>
            </w:r>
            <w:r w:rsidR="00457D3A" w:rsidRPr="0012051A">
              <w:rPr>
                <w:sz w:val="22"/>
                <w:szCs w:val="22"/>
              </w:rPr>
              <w:t xml:space="preserve"> i at mestre sit sygdomsforløb?</w:t>
            </w:r>
          </w:p>
        </w:tc>
        <w:tc>
          <w:tcPr>
            <w:tcW w:w="3963" w:type="dxa"/>
          </w:tcPr>
          <w:p w14:paraId="7B6BF259" w14:textId="77777777" w:rsidR="00457D3A" w:rsidRPr="00D37886" w:rsidRDefault="00457D3A" w:rsidP="00457D3A">
            <w:pPr>
              <w:pStyle w:val="Default"/>
              <w:rPr>
                <w:sz w:val="22"/>
                <w:szCs w:val="22"/>
                <w:highlight w:val="yellow"/>
              </w:rPr>
            </w:pPr>
          </w:p>
        </w:tc>
      </w:tr>
      <w:tr w:rsidR="00457D3A" w14:paraId="414A38CD" w14:textId="77777777" w:rsidTr="001D1150">
        <w:tc>
          <w:tcPr>
            <w:tcW w:w="5665" w:type="dxa"/>
            <w:shd w:val="clear" w:color="auto" w:fill="70AD47" w:themeFill="accent6"/>
          </w:tcPr>
          <w:p w14:paraId="27349721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  <w:p w14:paraId="57577E09" w14:textId="1D82D5AD" w:rsidR="00457D3A" w:rsidRPr="00CC2980" w:rsidRDefault="00457D3A" w:rsidP="00457D3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CC2980">
              <w:rPr>
                <w:b/>
                <w:bCs/>
                <w:sz w:val="22"/>
                <w:szCs w:val="22"/>
              </w:rPr>
              <w:t>Den døende patient – Viden og færdigheder</w:t>
            </w:r>
          </w:p>
          <w:p w14:paraId="3411F385" w14:textId="27969825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2FB802A5" w14:textId="25CA2A30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Noter</w:t>
            </w:r>
          </w:p>
        </w:tc>
      </w:tr>
      <w:tr w:rsidR="00457D3A" w14:paraId="0191645E" w14:textId="77777777" w:rsidTr="000663FD">
        <w:tc>
          <w:tcPr>
            <w:tcW w:w="5665" w:type="dxa"/>
          </w:tcPr>
          <w:p w14:paraId="08C5434B" w14:textId="724EAD97" w:rsidR="00457D3A" w:rsidRDefault="00457D3A" w:rsidP="0012051A">
            <w:pPr>
              <w:pStyle w:val="Default"/>
              <w:rPr>
                <w:sz w:val="22"/>
                <w:szCs w:val="22"/>
              </w:rPr>
            </w:pPr>
            <w:r w:rsidRPr="00B92BA1">
              <w:rPr>
                <w:sz w:val="22"/>
                <w:szCs w:val="22"/>
              </w:rPr>
              <w:t>Kan sygeplejersken observere behov for lindrende pleje og behandling, samt videregive dette til kollegaer</w:t>
            </w:r>
            <w:r>
              <w:rPr>
                <w:sz w:val="22"/>
                <w:szCs w:val="22"/>
              </w:rPr>
              <w:t>?</w:t>
            </w:r>
            <w:r w:rsidRPr="00B92B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3" w:type="dxa"/>
          </w:tcPr>
          <w:p w14:paraId="12B33F55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10ED89BD" w14:textId="77777777" w:rsidTr="000663FD">
        <w:tc>
          <w:tcPr>
            <w:tcW w:w="5665" w:type="dxa"/>
          </w:tcPr>
          <w:p w14:paraId="5EB2BA49" w14:textId="4F666800" w:rsidR="0012051A" w:rsidRDefault="00457D3A" w:rsidP="0012051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</w:t>
            </w:r>
            <w:r w:rsidRPr="00B92BA1">
              <w:rPr>
                <w:sz w:val="22"/>
                <w:szCs w:val="22"/>
              </w:rPr>
              <w:t>identificere, vurdere, planlægge og gennemføre lindrende pleje og behandling i samarbejde med tværfaglige kollegaer, fx fysio- og ergoterapeuter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3963" w:type="dxa"/>
          </w:tcPr>
          <w:p w14:paraId="09A16D5F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B887D30" w14:textId="77777777" w:rsidTr="000663FD">
        <w:tc>
          <w:tcPr>
            <w:tcW w:w="5665" w:type="dxa"/>
          </w:tcPr>
          <w:p w14:paraId="40B551C5" w14:textId="19318331" w:rsidR="0012051A" w:rsidRDefault="00457D3A" w:rsidP="002D736E">
            <w:pPr>
              <w:pStyle w:val="Default"/>
              <w:rPr>
                <w:sz w:val="22"/>
                <w:szCs w:val="22"/>
              </w:rPr>
            </w:pPr>
            <w:r w:rsidRPr="00B92BA1">
              <w:rPr>
                <w:sz w:val="22"/>
                <w:szCs w:val="22"/>
              </w:rPr>
              <w:t>Kan</w:t>
            </w:r>
            <w:r>
              <w:rPr>
                <w:sz w:val="22"/>
                <w:szCs w:val="22"/>
              </w:rPr>
              <w:t xml:space="preserve"> sygeplejersken</w:t>
            </w:r>
            <w:r w:rsidRPr="00B92BA1">
              <w:rPr>
                <w:sz w:val="22"/>
                <w:szCs w:val="22"/>
              </w:rPr>
              <w:t xml:space="preserve"> tale om livet, sygdom og døden med borgere og pårørende/efterladte som en naturlig del af plejen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3963" w:type="dxa"/>
          </w:tcPr>
          <w:p w14:paraId="070EBD80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7E8C109" w14:textId="77777777" w:rsidTr="000663FD">
        <w:tc>
          <w:tcPr>
            <w:tcW w:w="5665" w:type="dxa"/>
            <w:shd w:val="clear" w:color="auto" w:fill="70AD47" w:themeFill="accent6"/>
          </w:tcPr>
          <w:p w14:paraId="56F53ED2" w14:textId="77777777" w:rsidR="00457D3A" w:rsidRDefault="00457D3A" w:rsidP="00457D3A">
            <w:pPr>
              <w:rPr>
                <w:b/>
              </w:rPr>
            </w:pPr>
            <w:r>
              <w:rPr>
                <w:b/>
              </w:rPr>
              <w:t xml:space="preserve">ERNÆRING - </w:t>
            </w:r>
            <w:r w:rsidRPr="00D15D22">
              <w:rPr>
                <w:b/>
              </w:rPr>
              <w:t>Viden og færdigheder</w:t>
            </w:r>
          </w:p>
          <w:p w14:paraId="1977D489" w14:textId="77777777" w:rsidR="00457D3A" w:rsidRPr="00D15D22" w:rsidRDefault="00457D3A" w:rsidP="00457D3A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252141DF" w14:textId="6297C9DE" w:rsidR="00457D3A" w:rsidRPr="00076C09" w:rsidRDefault="00457D3A" w:rsidP="00457D3A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457D3A" w14:paraId="21E99314" w14:textId="77777777" w:rsidTr="000663FD">
        <w:tc>
          <w:tcPr>
            <w:tcW w:w="5665" w:type="dxa"/>
          </w:tcPr>
          <w:p w14:paraId="21D372E2" w14:textId="40BB18CF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Kender sygeplejersken til mulige kosttilbud til patienter</w:t>
            </w:r>
            <w:r w:rsidRPr="00F610A8">
              <w:rPr>
                <w:sz w:val="22"/>
                <w:szCs w:val="22"/>
              </w:rPr>
              <w:t>/borgere</w:t>
            </w:r>
            <w:r>
              <w:rPr>
                <w:sz w:val="22"/>
                <w:szCs w:val="22"/>
              </w:rPr>
              <w:t xml:space="preserve">? </w:t>
            </w:r>
          </w:p>
        </w:tc>
        <w:tc>
          <w:tcPr>
            <w:tcW w:w="3963" w:type="dxa"/>
          </w:tcPr>
          <w:p w14:paraId="47EB1DF8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614664E5" w14:textId="77777777" w:rsidTr="000663FD">
        <w:tc>
          <w:tcPr>
            <w:tcW w:w="5665" w:type="dxa"/>
          </w:tcPr>
          <w:p w14:paraId="18BC33E5" w14:textId="26939820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foretage primær og sekundær ernæringsscreening og iværksætte og dokumentere relevante tiltag i forhold til patientens/borgerens ernæringsprofil?</w:t>
            </w:r>
          </w:p>
        </w:tc>
        <w:tc>
          <w:tcPr>
            <w:tcW w:w="3963" w:type="dxa"/>
          </w:tcPr>
          <w:p w14:paraId="071F9290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6491FDE6" w14:textId="77777777" w:rsidTr="000663FD">
        <w:tc>
          <w:tcPr>
            <w:tcW w:w="5665" w:type="dxa"/>
          </w:tcPr>
          <w:p w14:paraId="0EE18851" w14:textId="3042F625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støtte patienten/borgerens i sufficient ernæringsindtag – herunder kan reflektere over  </w:t>
            </w:r>
          </w:p>
          <w:p w14:paraId="7D37360E" w14:textId="01370B6B" w:rsidR="00457D3A" w:rsidRDefault="00457D3A" w:rsidP="00457D3A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Patientens/borgerens autonomi i forhold til ernæringstiltag</w:t>
            </w:r>
          </w:p>
          <w:p w14:paraId="4A21C4DA" w14:textId="5D4D6860" w:rsidR="00457D3A" w:rsidRDefault="00457D3A" w:rsidP="00457D3A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 ansvar ved information til patienten/borgeren om iværksat ernæringstiltag</w:t>
            </w:r>
          </w:p>
          <w:p w14:paraId="0C89AC26" w14:textId="77777777" w:rsidR="00457D3A" w:rsidRDefault="00457D3A" w:rsidP="00457D3A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udløsende årsager til nedsat kostindtag.</w:t>
            </w:r>
          </w:p>
          <w:p w14:paraId="189DF630" w14:textId="1B82AD85" w:rsidR="0012051A" w:rsidRDefault="00457D3A" w:rsidP="00842AC9">
            <w:pPr>
              <w:pStyle w:val="Default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mulige konsekvenser af utilstrækkeligt kostindtag hos den ernæringstruede patient</w:t>
            </w:r>
            <w:r>
              <w:t>/</w:t>
            </w:r>
            <w:r w:rsidRPr="00F610A8">
              <w:rPr>
                <w:sz w:val="22"/>
                <w:szCs w:val="22"/>
              </w:rPr>
              <w:t>borge</w:t>
            </w:r>
            <w:r>
              <w:t>r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3963" w:type="dxa"/>
          </w:tcPr>
          <w:p w14:paraId="7EFA54BE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67594F8E" w14:textId="77777777" w:rsidTr="000663FD">
        <w:tc>
          <w:tcPr>
            <w:tcW w:w="5665" w:type="dxa"/>
            <w:shd w:val="clear" w:color="auto" w:fill="70AD47" w:themeFill="accent6"/>
          </w:tcPr>
          <w:p w14:paraId="4FC64A94" w14:textId="77777777" w:rsidR="00457D3A" w:rsidRPr="00F20079" w:rsidRDefault="00457D3A" w:rsidP="00457D3A">
            <w:pPr>
              <w:rPr>
                <w:b/>
              </w:rPr>
            </w:pPr>
            <w:r>
              <w:rPr>
                <w:b/>
              </w:rPr>
              <w:t xml:space="preserve">FUNKTIONSNIVEAU &amp; BEVÆGEAPPERAT- </w:t>
            </w:r>
            <w:r w:rsidRPr="00F20079">
              <w:rPr>
                <w:b/>
              </w:rPr>
              <w:t xml:space="preserve">Viden og færdigheder </w:t>
            </w:r>
          </w:p>
        </w:tc>
        <w:tc>
          <w:tcPr>
            <w:tcW w:w="3963" w:type="dxa"/>
            <w:shd w:val="clear" w:color="auto" w:fill="70AD47" w:themeFill="accent6"/>
          </w:tcPr>
          <w:p w14:paraId="0527EA6F" w14:textId="14718CB4" w:rsidR="00457D3A" w:rsidRPr="00F20079" w:rsidRDefault="00457D3A" w:rsidP="00457D3A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457D3A" w14:paraId="36B0A44D" w14:textId="77777777" w:rsidTr="000663FD">
        <w:tc>
          <w:tcPr>
            <w:tcW w:w="5665" w:type="dxa"/>
          </w:tcPr>
          <w:p w14:paraId="684DF35E" w14:textId="274D70DC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Kender og anvender sygeplejersken retningslinjer for indledende vurdering af funktionsniveau og bevægeapparat?</w:t>
            </w:r>
          </w:p>
        </w:tc>
        <w:tc>
          <w:tcPr>
            <w:tcW w:w="3963" w:type="dxa"/>
          </w:tcPr>
          <w:p w14:paraId="117E55DC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55A1A7C" w14:textId="77777777" w:rsidTr="000663FD">
        <w:tc>
          <w:tcPr>
            <w:tcW w:w="5665" w:type="dxa"/>
          </w:tcPr>
          <w:p w14:paraId="319BED79" w14:textId="1A00F613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Kender</w:t>
            </w:r>
            <w:r w:rsidR="00652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sygeplejersken til- og</w:t>
            </w:r>
            <w:r w:rsidR="006520FE">
              <w:rPr>
                <w:sz w:val="22"/>
                <w:szCs w:val="22"/>
              </w:rPr>
              <w:t>/eller</w:t>
            </w:r>
            <w:r>
              <w:rPr>
                <w:sz w:val="22"/>
                <w:szCs w:val="22"/>
              </w:rPr>
              <w:t xml:space="preserve"> kan sygeplejersken udføre </w:t>
            </w:r>
          </w:p>
          <w:p w14:paraId="45F20A15" w14:textId="77777777" w:rsidR="00457D3A" w:rsidRDefault="00457D3A" w:rsidP="00457D3A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Screening for faldrisiko </w:t>
            </w:r>
          </w:p>
          <w:p w14:paraId="71799A46" w14:textId="77777777" w:rsidR="00457D3A" w:rsidRDefault="00457D3A" w:rsidP="00457D3A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Observation efter fald </w:t>
            </w:r>
          </w:p>
          <w:p w14:paraId="612056AE" w14:textId="77777777" w:rsidR="00457D3A" w:rsidRDefault="00457D3A" w:rsidP="00457D3A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Faldforebyggelse </w:t>
            </w:r>
          </w:p>
          <w:p w14:paraId="30AA36BD" w14:textId="77777777" w:rsidR="00457D3A" w:rsidRDefault="00457D3A" w:rsidP="00457D3A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principper for lejring og forflytning</w:t>
            </w:r>
          </w:p>
          <w:p w14:paraId="0D02CF39" w14:textId="77777777" w:rsidR="00457D3A" w:rsidRDefault="00457D3A" w:rsidP="00457D3A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immobilitet og mobilitets påvirkning på bevægeapparatet og funktionsniveau</w:t>
            </w:r>
          </w:p>
        </w:tc>
        <w:tc>
          <w:tcPr>
            <w:tcW w:w="3963" w:type="dxa"/>
          </w:tcPr>
          <w:p w14:paraId="3FD47A06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B80C2D" w14:paraId="35CD2256" w14:textId="77777777" w:rsidTr="000663FD">
        <w:tc>
          <w:tcPr>
            <w:tcW w:w="5665" w:type="dxa"/>
          </w:tcPr>
          <w:p w14:paraId="3F50F78A" w14:textId="0407B377" w:rsidR="00B80C2D" w:rsidRPr="00842AC9" w:rsidRDefault="00B80C2D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 xml:space="preserve">Kan sygeplejersken analysere, planlægge og evaluere vendings-, lejrings- og forflytningssituationer ud fra </w:t>
            </w:r>
            <w:r>
              <w:rPr>
                <w:sz w:val="22"/>
                <w:szCs w:val="22"/>
              </w:rPr>
              <w:t>patienten/</w:t>
            </w:r>
            <w:r w:rsidRPr="00842AC9">
              <w:rPr>
                <w:sz w:val="22"/>
                <w:szCs w:val="22"/>
              </w:rPr>
              <w:t>borgerens behov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3963" w:type="dxa"/>
          </w:tcPr>
          <w:p w14:paraId="20353F61" w14:textId="77777777" w:rsidR="00B80C2D" w:rsidRDefault="00B80C2D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6F1DB27" w14:textId="77777777" w:rsidTr="000663FD">
        <w:tc>
          <w:tcPr>
            <w:tcW w:w="5665" w:type="dxa"/>
          </w:tcPr>
          <w:p w14:paraId="249035DE" w14:textId="10958B0C" w:rsidR="00457D3A" w:rsidRDefault="00220302" w:rsidP="00457D3A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>Kan sygeplejersken i samarbejde med patienten/borgeren planlægge, udføre og evaluere sygepleje med fokus på rehabilitering, herunder støtte til ADL-funktion og anvendelse af relevante hjælpemidler – fx ved lejring og forflytning?</w:t>
            </w:r>
          </w:p>
        </w:tc>
        <w:tc>
          <w:tcPr>
            <w:tcW w:w="3963" w:type="dxa"/>
          </w:tcPr>
          <w:p w14:paraId="4B6F4689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8A6A645" w14:textId="77777777" w:rsidTr="000663FD">
        <w:tc>
          <w:tcPr>
            <w:tcW w:w="5665" w:type="dxa"/>
          </w:tcPr>
          <w:p w14:paraId="74881FE1" w14:textId="5994A675" w:rsidR="00457D3A" w:rsidRDefault="00220302" w:rsidP="00457D3A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>Kan sygeplejersken systematisk observere, vurdere og reagere på patientens/borgerens tilstand efter et fald – herunder ved mistanke om hovedtraume eller andre fysiske traumer – i overensstemmelse med gældende retningslinjer og faglig vurdering?</w:t>
            </w:r>
          </w:p>
        </w:tc>
        <w:tc>
          <w:tcPr>
            <w:tcW w:w="3963" w:type="dxa"/>
          </w:tcPr>
          <w:p w14:paraId="253BF805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1B68F0A4" w14:textId="77777777" w:rsidTr="000663FD">
        <w:tc>
          <w:tcPr>
            <w:tcW w:w="5665" w:type="dxa"/>
            <w:shd w:val="clear" w:color="auto" w:fill="70AD47" w:themeFill="accent6"/>
          </w:tcPr>
          <w:p w14:paraId="7C455F5B" w14:textId="77777777" w:rsidR="00457D3A" w:rsidRDefault="00457D3A" w:rsidP="00457D3A">
            <w:pPr>
              <w:rPr>
                <w:b/>
              </w:rPr>
            </w:pPr>
            <w:r>
              <w:rPr>
                <w:b/>
              </w:rPr>
              <w:t xml:space="preserve">MEDICIN - </w:t>
            </w:r>
            <w:r w:rsidRPr="00076C09">
              <w:rPr>
                <w:b/>
              </w:rPr>
              <w:t>Viden og færdigheder</w:t>
            </w:r>
          </w:p>
          <w:p w14:paraId="0C683267" w14:textId="77777777" w:rsidR="00457D3A" w:rsidRPr="00076C09" w:rsidRDefault="00457D3A" w:rsidP="00457D3A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14625524" w14:textId="30A6289A" w:rsidR="00457D3A" w:rsidRDefault="00457D3A" w:rsidP="00457D3A">
            <w:r>
              <w:t>Noter</w:t>
            </w:r>
          </w:p>
        </w:tc>
      </w:tr>
      <w:tr w:rsidR="00457D3A" w14:paraId="31C1C33F" w14:textId="77777777" w:rsidTr="000663FD">
        <w:tc>
          <w:tcPr>
            <w:tcW w:w="5665" w:type="dxa"/>
          </w:tcPr>
          <w:p w14:paraId="23E47DA6" w14:textId="64E89DAA" w:rsidR="00457D3A" w:rsidRDefault="00496DC7" w:rsidP="002D736E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 xml:space="preserve">Kan sygeplejersken forklare og vurdere forskellige typer af medicinske ordinationer, herunder ordinationsret, delegeret ordination og mundtlig ordination, samt deres betydning for sikker medicinhåndtering? </w:t>
            </w:r>
          </w:p>
        </w:tc>
        <w:tc>
          <w:tcPr>
            <w:tcW w:w="3963" w:type="dxa"/>
          </w:tcPr>
          <w:p w14:paraId="0FB51A61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66B74506" w14:textId="77777777" w:rsidTr="000663FD">
        <w:tc>
          <w:tcPr>
            <w:tcW w:w="5665" w:type="dxa"/>
          </w:tcPr>
          <w:p w14:paraId="3E46C2A4" w14:textId="478E4A76" w:rsidR="00457D3A" w:rsidRDefault="00496DC7" w:rsidP="002D736E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 xml:space="preserve">Kan sygeplejersken anvende Fælles Medicin Kort (FMK) og reflektere over sit faglige ansvar i forbindelse med dispensering og administration af lægemidler? </w:t>
            </w:r>
          </w:p>
        </w:tc>
        <w:tc>
          <w:tcPr>
            <w:tcW w:w="3963" w:type="dxa"/>
          </w:tcPr>
          <w:p w14:paraId="3BA5E7B8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3F2B305" w14:textId="77777777" w:rsidTr="000663FD">
        <w:tc>
          <w:tcPr>
            <w:tcW w:w="5665" w:type="dxa"/>
          </w:tcPr>
          <w:p w14:paraId="2BE1DC1C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 w:rsidRPr="00CB2F27">
              <w:rPr>
                <w:sz w:val="22"/>
                <w:szCs w:val="22"/>
              </w:rPr>
              <w:t>Kan</w:t>
            </w:r>
            <w:r>
              <w:rPr>
                <w:sz w:val="22"/>
                <w:szCs w:val="22"/>
              </w:rPr>
              <w:t xml:space="preserve"> sygeplejersken</w:t>
            </w:r>
            <w:r w:rsidRPr="00CB2F27">
              <w:rPr>
                <w:sz w:val="22"/>
                <w:szCs w:val="22"/>
              </w:rPr>
              <w:t xml:space="preserve"> </w:t>
            </w:r>
          </w:p>
          <w:p w14:paraId="5BB7E958" w14:textId="3AC72F9E" w:rsidR="00457D3A" w:rsidRPr="002018DD" w:rsidRDefault="00457D3A" w:rsidP="00457D3A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018DD">
              <w:rPr>
                <w:sz w:val="22"/>
                <w:szCs w:val="22"/>
              </w:rPr>
              <w:t xml:space="preserve">varetage medicinhåndtering i ustabile/komplekse borgerforløb, samt identificere risici i medicinhåndtering, fx risikosituationslægemidler? </w:t>
            </w:r>
          </w:p>
          <w:p w14:paraId="5800F5EC" w14:textId="01C023BB" w:rsidR="00457D3A" w:rsidRPr="002018DD" w:rsidRDefault="00457D3A" w:rsidP="00457D3A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018DD">
              <w:rPr>
                <w:sz w:val="22"/>
                <w:szCs w:val="22"/>
              </w:rPr>
              <w:t>Danne sig overblik over borgerens samlede medicin og kan reagere på ændringer i borgerens tilstand relateret til medicin, herunder mistanke om bivirkninger?</w:t>
            </w:r>
          </w:p>
          <w:p w14:paraId="44B8260E" w14:textId="5E332759" w:rsidR="00457D3A" w:rsidRPr="002018DD" w:rsidRDefault="00457D3A" w:rsidP="00457D3A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2018DD">
              <w:rPr>
                <w:sz w:val="22"/>
                <w:szCs w:val="22"/>
              </w:rPr>
              <w:t xml:space="preserve">Reflektere over ansvaret ved modtagelse af delegerede medicinopgaver, samt korrekt overdragelse af medicinopgaver? </w:t>
            </w:r>
          </w:p>
          <w:p w14:paraId="671F31B9" w14:textId="6B795B78" w:rsidR="00457D3A" w:rsidRDefault="00457D3A" w:rsidP="00457D3A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CB2F27">
              <w:rPr>
                <w:sz w:val="22"/>
                <w:szCs w:val="22"/>
              </w:rPr>
              <w:t>ejlede andre faggrupper i korrekt medicinhåndtering</w:t>
            </w:r>
            <w:r>
              <w:rPr>
                <w:sz w:val="22"/>
                <w:szCs w:val="22"/>
              </w:rPr>
              <w:t>?</w:t>
            </w:r>
            <w:r w:rsidRPr="00CB2F27">
              <w:rPr>
                <w:sz w:val="22"/>
                <w:szCs w:val="22"/>
              </w:rPr>
              <w:t xml:space="preserve"> </w:t>
            </w:r>
          </w:p>
          <w:p w14:paraId="2C9C6E6B" w14:textId="69E68D16" w:rsidR="00457D3A" w:rsidRDefault="00457D3A" w:rsidP="00457D3A">
            <w:pPr>
              <w:pStyle w:val="Defaul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CB2F27">
              <w:rPr>
                <w:sz w:val="22"/>
                <w:szCs w:val="22"/>
              </w:rPr>
              <w:t xml:space="preserve">Samarbejde med </w:t>
            </w:r>
            <w:r>
              <w:rPr>
                <w:sz w:val="22"/>
                <w:szCs w:val="22"/>
              </w:rPr>
              <w:t xml:space="preserve">borger, </w:t>
            </w:r>
            <w:r w:rsidRPr="00CB2F27">
              <w:rPr>
                <w:sz w:val="22"/>
                <w:szCs w:val="22"/>
              </w:rPr>
              <w:t>apotek, praktiserende læge og andre relevante faggrupper omkring borgerens medicin</w:t>
            </w:r>
            <w:r>
              <w:rPr>
                <w:sz w:val="22"/>
                <w:szCs w:val="22"/>
              </w:rPr>
              <w:t>?</w:t>
            </w:r>
            <w:r w:rsidRPr="00CB2F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3" w:type="dxa"/>
          </w:tcPr>
          <w:p w14:paraId="0844D6D7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7DA0BA7C" w14:textId="77777777" w:rsidTr="000663FD">
        <w:tc>
          <w:tcPr>
            <w:tcW w:w="5665" w:type="dxa"/>
          </w:tcPr>
          <w:p w14:paraId="1FDFE673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anvende de mest forekomne administrationsveje og metoder </w:t>
            </w:r>
          </w:p>
          <w:p w14:paraId="6B989980" w14:textId="77777777" w:rsidR="00457D3A" w:rsidRPr="00036617" w:rsidRDefault="00457D3A" w:rsidP="00457D3A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36617">
              <w:rPr>
                <w:sz w:val="22"/>
                <w:szCs w:val="22"/>
              </w:rPr>
              <w:t xml:space="preserve">Oral </w:t>
            </w:r>
          </w:p>
          <w:p w14:paraId="5845A787" w14:textId="77777777" w:rsidR="00457D3A" w:rsidRPr="00036617" w:rsidRDefault="00457D3A" w:rsidP="00457D3A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36617">
              <w:rPr>
                <w:sz w:val="22"/>
                <w:szCs w:val="22"/>
              </w:rPr>
              <w:t xml:space="preserve">Intravenøst </w:t>
            </w:r>
          </w:p>
          <w:p w14:paraId="0338D2C5" w14:textId="77777777" w:rsidR="00457D3A" w:rsidRPr="00036617" w:rsidRDefault="00457D3A" w:rsidP="00457D3A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36617">
              <w:rPr>
                <w:sz w:val="22"/>
                <w:szCs w:val="22"/>
              </w:rPr>
              <w:t xml:space="preserve">Rectalt </w:t>
            </w:r>
          </w:p>
          <w:p w14:paraId="35FA722F" w14:textId="77777777" w:rsidR="00457D3A" w:rsidRPr="00036617" w:rsidRDefault="00457D3A" w:rsidP="00457D3A">
            <w:pPr>
              <w:pStyle w:val="Default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36617">
              <w:rPr>
                <w:sz w:val="22"/>
                <w:szCs w:val="22"/>
              </w:rPr>
              <w:t xml:space="preserve">Intramuskulært </w:t>
            </w:r>
          </w:p>
          <w:p w14:paraId="63FB4BC4" w14:textId="77777777" w:rsidR="00457D3A" w:rsidRPr="001B4049" w:rsidRDefault="00457D3A" w:rsidP="00457D3A">
            <w:pPr>
              <w:pStyle w:val="Default"/>
              <w:numPr>
                <w:ilvl w:val="0"/>
                <w:numId w:val="17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036617">
              <w:rPr>
                <w:sz w:val="22"/>
                <w:szCs w:val="22"/>
              </w:rPr>
              <w:t>Subc</w:t>
            </w:r>
            <w:r>
              <w:rPr>
                <w:sz w:val="22"/>
                <w:szCs w:val="22"/>
              </w:rPr>
              <w:t>u</w:t>
            </w:r>
            <w:r w:rsidRPr="00036617">
              <w:rPr>
                <w:sz w:val="22"/>
                <w:szCs w:val="22"/>
              </w:rPr>
              <w:t>tant</w:t>
            </w:r>
            <w:r>
              <w:rPr>
                <w:sz w:val="22"/>
                <w:szCs w:val="22"/>
              </w:rPr>
              <w:t xml:space="preserve">, </w:t>
            </w:r>
          </w:p>
          <w:p w14:paraId="3DE35D7D" w14:textId="12680884" w:rsidR="00457D3A" w:rsidRDefault="00457D3A" w:rsidP="00457D3A">
            <w:pPr>
              <w:pStyle w:val="Default"/>
              <w:numPr>
                <w:ilvl w:val="0"/>
                <w:numId w:val="17"/>
              </w:numPr>
              <w:rPr>
                <w:rFonts w:ascii="Courier New" w:hAnsi="Courier New" w:cs="Courier New"/>
                <w:sz w:val="22"/>
                <w:szCs w:val="22"/>
              </w:rPr>
            </w:pPr>
            <w:r w:rsidRPr="00E273D7">
              <w:rPr>
                <w:sz w:val="22"/>
                <w:szCs w:val="22"/>
              </w:rPr>
              <w:t xml:space="preserve">Medicinske plastre </w:t>
            </w:r>
          </w:p>
        </w:tc>
        <w:tc>
          <w:tcPr>
            <w:tcW w:w="3963" w:type="dxa"/>
          </w:tcPr>
          <w:p w14:paraId="56866A16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245939E1" w14:textId="77777777" w:rsidTr="000663FD">
        <w:tc>
          <w:tcPr>
            <w:tcW w:w="5665" w:type="dxa"/>
          </w:tcPr>
          <w:p w14:paraId="11DBEB5E" w14:textId="38CB713A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Kender </w:t>
            </w:r>
            <w:r w:rsidR="00496DC7">
              <w:rPr>
                <w:sz w:val="22"/>
                <w:szCs w:val="22"/>
              </w:rPr>
              <w:t xml:space="preserve">og anvender </w:t>
            </w:r>
            <w:r>
              <w:rPr>
                <w:sz w:val="22"/>
                <w:szCs w:val="22"/>
              </w:rPr>
              <w:t xml:space="preserve">sygeplejersken regler for opbevaring, håndtering og bortskaffelse af lægemidler? </w:t>
            </w:r>
          </w:p>
        </w:tc>
        <w:tc>
          <w:tcPr>
            <w:tcW w:w="3963" w:type="dxa"/>
          </w:tcPr>
          <w:p w14:paraId="3CE1251A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7C112324" w14:textId="77777777" w:rsidTr="000663FD">
        <w:tc>
          <w:tcPr>
            <w:tcW w:w="5665" w:type="dxa"/>
          </w:tcPr>
          <w:p w14:paraId="059DC888" w14:textId="6FC3882C" w:rsidR="00457D3A" w:rsidRDefault="00496DC7" w:rsidP="002D736E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>Kan sygeplejersken demonstrere korrekt og hygiejnisk adfærd ved dispensering og administration af medicin?</w:t>
            </w:r>
          </w:p>
        </w:tc>
        <w:tc>
          <w:tcPr>
            <w:tcW w:w="3963" w:type="dxa"/>
          </w:tcPr>
          <w:p w14:paraId="1122B89D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B1F7D2C" w14:textId="77777777" w:rsidTr="000663FD">
        <w:tc>
          <w:tcPr>
            <w:tcW w:w="5665" w:type="dxa"/>
          </w:tcPr>
          <w:p w14:paraId="387E208D" w14:textId="128F698B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Informerer og vejleder sygeplejersken patienten</w:t>
            </w:r>
            <w:r w:rsidRPr="00F610A8">
              <w:rPr>
                <w:sz w:val="22"/>
                <w:szCs w:val="22"/>
              </w:rPr>
              <w:t>/borgeren</w:t>
            </w:r>
            <w:r>
              <w:rPr>
                <w:sz w:val="22"/>
                <w:szCs w:val="22"/>
              </w:rPr>
              <w:t xml:space="preserve"> om den givne medicin (virkning og bivirkning)? </w:t>
            </w:r>
          </w:p>
        </w:tc>
        <w:tc>
          <w:tcPr>
            <w:tcW w:w="3963" w:type="dxa"/>
          </w:tcPr>
          <w:p w14:paraId="59B3A075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6695E953" w14:textId="77777777" w:rsidTr="000663FD">
        <w:tc>
          <w:tcPr>
            <w:tcW w:w="5665" w:type="dxa"/>
          </w:tcPr>
          <w:p w14:paraId="6211E490" w14:textId="22D0C746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Udfører sygeplejersken relevante handlinger og observationer af patient</w:t>
            </w:r>
            <w:r w:rsidRPr="00F610A8">
              <w:rPr>
                <w:sz w:val="22"/>
                <w:szCs w:val="22"/>
              </w:rPr>
              <w:t>/borgeren</w:t>
            </w:r>
            <w:r>
              <w:rPr>
                <w:sz w:val="22"/>
                <w:szCs w:val="22"/>
              </w:rPr>
              <w:t xml:space="preserve"> omkring virkning og bivirkning af medicin, herunder anafylaktisk chok? </w:t>
            </w:r>
          </w:p>
        </w:tc>
        <w:tc>
          <w:tcPr>
            <w:tcW w:w="3963" w:type="dxa"/>
          </w:tcPr>
          <w:p w14:paraId="637A5183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954183" w14:paraId="034D0506" w14:textId="77777777" w:rsidTr="000663FD">
        <w:tc>
          <w:tcPr>
            <w:tcW w:w="5665" w:type="dxa"/>
            <w:shd w:val="clear" w:color="auto" w:fill="70AD47" w:themeFill="accent6"/>
          </w:tcPr>
          <w:p w14:paraId="7A767FFF" w14:textId="77777777" w:rsidR="00954183" w:rsidRDefault="00954183" w:rsidP="00954183">
            <w:pPr>
              <w:rPr>
                <w:b/>
              </w:rPr>
            </w:pPr>
            <w:r>
              <w:rPr>
                <w:b/>
              </w:rPr>
              <w:t xml:space="preserve">CIRKULATION - </w:t>
            </w:r>
            <w:r w:rsidRPr="00D15D22">
              <w:rPr>
                <w:b/>
              </w:rPr>
              <w:t xml:space="preserve">Viden og færdigheder </w:t>
            </w:r>
          </w:p>
          <w:p w14:paraId="0F118EC6" w14:textId="77777777" w:rsidR="00954183" w:rsidRDefault="00954183" w:rsidP="00954183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2F9F09F0" w14:textId="2F194B3B" w:rsidR="00954183" w:rsidRDefault="00954183" w:rsidP="00954183">
            <w:r w:rsidRPr="00076C09">
              <w:rPr>
                <w:b/>
              </w:rPr>
              <w:t>Noter</w:t>
            </w:r>
          </w:p>
        </w:tc>
      </w:tr>
      <w:tr w:rsidR="00954183" w14:paraId="31C35A76" w14:textId="77777777" w:rsidTr="00954183">
        <w:tc>
          <w:tcPr>
            <w:tcW w:w="5665" w:type="dxa"/>
            <w:shd w:val="clear" w:color="auto" w:fill="FFFFFF" w:themeFill="background1"/>
          </w:tcPr>
          <w:p w14:paraId="2B92D9E9" w14:textId="77777777" w:rsidR="00954183" w:rsidRDefault="00954183" w:rsidP="00954183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 w:rsidRPr="001F0D8A">
              <w:rPr>
                <w:rFonts w:ascii="CIDFont+F1" w:hAnsi="CIDFont+F1" w:cs="CIDFont+F1"/>
              </w:rPr>
              <w:t>Kan sygeplejersken beskrive og i praksis udføre kliniske</w:t>
            </w:r>
            <w:r>
              <w:rPr>
                <w:rFonts w:ascii="CIDFont+F1" w:hAnsi="CIDFont+F1" w:cs="CIDFont+F1"/>
              </w:rPr>
              <w:t xml:space="preserve"> observationer og initialbehandling af cirkulatoriske</w:t>
            </w:r>
          </w:p>
          <w:p w14:paraId="7C134BBC" w14:textId="3BBE8C86" w:rsidR="00954183" w:rsidRDefault="00954183" w:rsidP="00954183">
            <w:r>
              <w:rPr>
                <w:rFonts w:ascii="CIDFont+F1" w:hAnsi="CIDFont+F1" w:cs="CIDFont+F1"/>
              </w:rPr>
              <w:t>problemstillinger (lejring, ilt, medicinsk behandling, væske)?</w:t>
            </w:r>
          </w:p>
        </w:tc>
        <w:tc>
          <w:tcPr>
            <w:tcW w:w="3963" w:type="dxa"/>
            <w:shd w:val="clear" w:color="auto" w:fill="FFFFFF" w:themeFill="background1"/>
          </w:tcPr>
          <w:p w14:paraId="0B4D5BB1" w14:textId="485B20E4" w:rsidR="00954183" w:rsidRDefault="00954183" w:rsidP="00954183"/>
        </w:tc>
      </w:tr>
      <w:tr w:rsidR="00954183" w14:paraId="42997D4C" w14:textId="77777777" w:rsidTr="00842AC9">
        <w:tc>
          <w:tcPr>
            <w:tcW w:w="5665" w:type="dxa"/>
            <w:shd w:val="clear" w:color="auto" w:fill="FFFFFF" w:themeFill="background1"/>
          </w:tcPr>
          <w:p w14:paraId="4AE98F42" w14:textId="090DDB04" w:rsidR="00954183" w:rsidRDefault="00954183" w:rsidP="00954183">
            <w:pPr>
              <w:rPr>
                <w:b/>
              </w:rPr>
            </w:pPr>
            <w:r>
              <w:t>Kender sygeplejersken til- og kan handle relevant på symptomer, udredning og behandling af dehydrering og sepsis?</w:t>
            </w:r>
          </w:p>
        </w:tc>
        <w:tc>
          <w:tcPr>
            <w:tcW w:w="3963" w:type="dxa"/>
            <w:shd w:val="clear" w:color="auto" w:fill="FFFFFF" w:themeFill="background1"/>
          </w:tcPr>
          <w:p w14:paraId="7D29AB31" w14:textId="77777777" w:rsidR="00954183" w:rsidRDefault="00954183" w:rsidP="00954183"/>
        </w:tc>
      </w:tr>
      <w:tr w:rsidR="00457D3A" w14:paraId="60B24B81" w14:textId="77777777" w:rsidTr="000663FD">
        <w:tc>
          <w:tcPr>
            <w:tcW w:w="5665" w:type="dxa"/>
            <w:shd w:val="clear" w:color="auto" w:fill="70AD47" w:themeFill="accent6"/>
          </w:tcPr>
          <w:p w14:paraId="15856AEF" w14:textId="77777777" w:rsidR="00457D3A" w:rsidRDefault="00457D3A" w:rsidP="00457D3A">
            <w:pPr>
              <w:rPr>
                <w:b/>
              </w:rPr>
            </w:pPr>
            <w:r>
              <w:rPr>
                <w:b/>
              </w:rPr>
              <w:t xml:space="preserve">PERSONLIG PLEJE - </w:t>
            </w:r>
            <w:r w:rsidRPr="005352C7">
              <w:rPr>
                <w:b/>
              </w:rPr>
              <w:t xml:space="preserve">Viden og færdigheder </w:t>
            </w:r>
          </w:p>
          <w:p w14:paraId="3A640DB8" w14:textId="77777777" w:rsidR="00457D3A" w:rsidRPr="005352C7" w:rsidRDefault="00457D3A" w:rsidP="00457D3A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2B6F1CD8" w14:textId="4EB54194" w:rsidR="00457D3A" w:rsidRDefault="00457D3A" w:rsidP="00457D3A">
            <w:r>
              <w:t>Noter</w:t>
            </w:r>
          </w:p>
        </w:tc>
      </w:tr>
      <w:tr w:rsidR="00457D3A" w14:paraId="153EB5C3" w14:textId="77777777" w:rsidTr="000663FD">
        <w:tc>
          <w:tcPr>
            <w:tcW w:w="5665" w:type="dxa"/>
          </w:tcPr>
          <w:p w14:paraId="3307872E" w14:textId="3AE4B7A3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Kender sygeplejersken til- og kan anvende remedier til personlig pleje, for eksempel til: </w:t>
            </w:r>
          </w:p>
          <w:p w14:paraId="42D9B818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Vask, soignering og aftørring </w:t>
            </w:r>
          </w:p>
          <w:p w14:paraId="35783607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Mundpleje/specialiseret mundpleje </w:t>
            </w:r>
          </w:p>
          <w:p w14:paraId="5FBD850E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Øjen- og næsepleje </w:t>
            </w:r>
          </w:p>
          <w:p w14:paraId="04A6541D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Sårpleje </w:t>
            </w:r>
          </w:p>
          <w:p w14:paraId="7BF590D5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• Hudpleje </w:t>
            </w:r>
          </w:p>
          <w:p w14:paraId="16C23358" w14:textId="3B4BF27A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• Kateter- og stomipleje</w:t>
            </w:r>
          </w:p>
        </w:tc>
        <w:tc>
          <w:tcPr>
            <w:tcW w:w="3963" w:type="dxa"/>
          </w:tcPr>
          <w:p w14:paraId="3338631A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1E4A19B" w14:textId="77777777" w:rsidTr="000663FD">
        <w:tc>
          <w:tcPr>
            <w:tcW w:w="5665" w:type="dxa"/>
          </w:tcPr>
          <w:p w14:paraId="21CFC119" w14:textId="2BAB0168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re</w:t>
            </w:r>
            <w:r w:rsidR="00496DC7">
              <w:rPr>
                <w:sz w:val="22"/>
                <w:szCs w:val="22"/>
              </w:rPr>
              <w:t xml:space="preserve">flektere over </w:t>
            </w:r>
            <w:r>
              <w:rPr>
                <w:sz w:val="22"/>
                <w:szCs w:val="22"/>
              </w:rPr>
              <w:t xml:space="preserve">mulige komplikationer ved manglende eller ufuldstændig personlig pleje? </w:t>
            </w:r>
          </w:p>
        </w:tc>
        <w:tc>
          <w:tcPr>
            <w:tcW w:w="3963" w:type="dxa"/>
          </w:tcPr>
          <w:p w14:paraId="3A2FABF5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3569E44B" w14:textId="77777777" w:rsidTr="000663FD">
        <w:tc>
          <w:tcPr>
            <w:tcW w:w="5665" w:type="dxa"/>
          </w:tcPr>
          <w:p w14:paraId="4B189BB6" w14:textId="401E7092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</w:t>
            </w:r>
            <w:r w:rsidR="00647632">
              <w:rPr>
                <w:sz w:val="22"/>
                <w:szCs w:val="22"/>
              </w:rPr>
              <w:t>forklare og anvende</w:t>
            </w:r>
            <w:r>
              <w:rPr>
                <w:sz w:val="22"/>
                <w:szCs w:val="22"/>
              </w:rPr>
              <w:t xml:space="preserve"> de hygiejniske principper for håndtering af rene/urene remedier og affald og kan sygeplejersken håndtere brugen af personlige værnemidler ved urene, rene og sterile procedurer? </w:t>
            </w:r>
          </w:p>
        </w:tc>
        <w:tc>
          <w:tcPr>
            <w:tcW w:w="3963" w:type="dxa"/>
          </w:tcPr>
          <w:p w14:paraId="0A1A7E3F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1BD916FF" w14:textId="77777777" w:rsidTr="000663FD">
        <w:tc>
          <w:tcPr>
            <w:tcW w:w="5665" w:type="dxa"/>
          </w:tcPr>
          <w:p w14:paraId="3A67EDEF" w14:textId="74156D31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udføre personlig pleje ud fra patientens</w:t>
            </w:r>
            <w:r w:rsidRPr="003116CB">
              <w:rPr>
                <w:sz w:val="22"/>
                <w:szCs w:val="22"/>
              </w:rPr>
              <w:t>/borgerens</w:t>
            </w:r>
            <w:r>
              <w:rPr>
                <w:sz w:val="22"/>
                <w:szCs w:val="22"/>
              </w:rPr>
              <w:t xml:space="preserve"> individuelle behov og samtykke?</w:t>
            </w:r>
          </w:p>
        </w:tc>
        <w:tc>
          <w:tcPr>
            <w:tcW w:w="3963" w:type="dxa"/>
          </w:tcPr>
          <w:p w14:paraId="401FB7C0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E56AEE4" w14:textId="77777777" w:rsidTr="000663FD">
        <w:tc>
          <w:tcPr>
            <w:tcW w:w="5665" w:type="dxa"/>
          </w:tcPr>
          <w:p w14:paraId="7253EABB" w14:textId="06593BD6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planlægge </w:t>
            </w:r>
            <w:r w:rsidR="00647632">
              <w:rPr>
                <w:sz w:val="22"/>
                <w:szCs w:val="22"/>
              </w:rPr>
              <w:t xml:space="preserve">og udføre </w:t>
            </w:r>
            <w:r>
              <w:rPr>
                <w:sz w:val="22"/>
                <w:szCs w:val="22"/>
              </w:rPr>
              <w:t>den personlige pleje med henblik på at fremme patientens</w:t>
            </w:r>
            <w:r w:rsidRPr="003116CB">
              <w:rPr>
                <w:sz w:val="22"/>
                <w:szCs w:val="22"/>
              </w:rPr>
              <w:t>/borgerens</w:t>
            </w:r>
            <w:r>
              <w:rPr>
                <w:sz w:val="22"/>
                <w:szCs w:val="22"/>
              </w:rPr>
              <w:t xml:space="preserve"> rehabilitering? </w:t>
            </w:r>
          </w:p>
        </w:tc>
        <w:tc>
          <w:tcPr>
            <w:tcW w:w="3963" w:type="dxa"/>
          </w:tcPr>
          <w:p w14:paraId="18610DAF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D7C99C7" w14:textId="1778F2B4" w:rsidTr="000663FD">
        <w:tc>
          <w:tcPr>
            <w:tcW w:w="5665" w:type="dxa"/>
          </w:tcPr>
          <w:p w14:paraId="3E804322" w14:textId="6AD16794" w:rsidR="00457D3A" w:rsidRDefault="00647632" w:rsidP="00457D3A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>Kan sygeplejersken planlægge og udføre pleje af til patienter/borgere med smitsomme infektioner under konsekvent overholdelse af gældende hygiejniske retningslinjer?</w:t>
            </w:r>
          </w:p>
        </w:tc>
        <w:tc>
          <w:tcPr>
            <w:tcW w:w="3963" w:type="dxa"/>
          </w:tcPr>
          <w:p w14:paraId="599C552E" w14:textId="1245B68D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258561BE" w14:textId="77777777" w:rsidTr="000663FD">
        <w:tc>
          <w:tcPr>
            <w:tcW w:w="5665" w:type="dxa"/>
          </w:tcPr>
          <w:p w14:paraId="10245FDB" w14:textId="7E7F9119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vurdere og iværksætte</w:t>
            </w:r>
            <w:r w:rsidR="00647632">
              <w:rPr>
                <w:sz w:val="22"/>
                <w:szCs w:val="22"/>
              </w:rPr>
              <w:t xml:space="preserve"> </w:t>
            </w:r>
            <w:r w:rsidR="00647632" w:rsidRPr="00842AC9">
              <w:rPr>
                <w:sz w:val="22"/>
                <w:szCs w:val="22"/>
              </w:rPr>
              <w:t xml:space="preserve">relevante forebyggende og behandlende </w:t>
            </w:r>
            <w:r>
              <w:rPr>
                <w:sz w:val="22"/>
                <w:szCs w:val="22"/>
              </w:rPr>
              <w:t xml:space="preserve">handlinger ved tryksår? </w:t>
            </w:r>
            <w:r w:rsidR="0012051A">
              <w:rPr>
                <w:sz w:val="22"/>
                <w:szCs w:val="22"/>
              </w:rPr>
              <w:br/>
            </w:r>
          </w:p>
        </w:tc>
        <w:tc>
          <w:tcPr>
            <w:tcW w:w="3963" w:type="dxa"/>
          </w:tcPr>
          <w:p w14:paraId="5E7E1200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422EC3E5" w14:textId="77777777" w:rsidTr="000663FD">
        <w:tc>
          <w:tcPr>
            <w:tcW w:w="5665" w:type="dxa"/>
            <w:shd w:val="clear" w:color="auto" w:fill="70AD47" w:themeFill="accent6"/>
          </w:tcPr>
          <w:p w14:paraId="09038467" w14:textId="77777777" w:rsidR="00457D3A" w:rsidRDefault="00457D3A" w:rsidP="00457D3A">
            <w:pPr>
              <w:rPr>
                <w:b/>
              </w:rPr>
            </w:pPr>
            <w:r>
              <w:rPr>
                <w:b/>
              </w:rPr>
              <w:t xml:space="preserve">RESPIRATION - </w:t>
            </w:r>
            <w:r w:rsidRPr="005352C7">
              <w:rPr>
                <w:b/>
              </w:rPr>
              <w:t>Viden og færdigheder</w:t>
            </w:r>
          </w:p>
          <w:p w14:paraId="66FB16BE" w14:textId="77777777" w:rsidR="00457D3A" w:rsidRPr="005352C7" w:rsidRDefault="00457D3A" w:rsidP="00457D3A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49A4611F" w14:textId="681BC5F1" w:rsidR="00457D3A" w:rsidRPr="005352C7" w:rsidRDefault="00457D3A" w:rsidP="00457D3A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457D3A" w14:paraId="4288AED0" w14:textId="77777777" w:rsidTr="000663FD">
        <w:tc>
          <w:tcPr>
            <w:tcW w:w="5665" w:type="dxa"/>
          </w:tcPr>
          <w:p w14:paraId="692FE18A" w14:textId="23ACAF6C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Kender og anvender sygeplejersken relevante hjælpemidler i forhold til respirations problemer; ilt, sug, fugtere, c-pap, pep-fløjte? </w:t>
            </w:r>
          </w:p>
        </w:tc>
        <w:tc>
          <w:tcPr>
            <w:tcW w:w="3963" w:type="dxa"/>
          </w:tcPr>
          <w:p w14:paraId="6CEC5BBF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4C2560F0" w14:textId="45DBF295" w:rsidTr="000663FD">
        <w:tc>
          <w:tcPr>
            <w:tcW w:w="5665" w:type="dxa"/>
          </w:tcPr>
          <w:p w14:paraId="10A7484B" w14:textId="75F9FC4C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Har sygeplejersken forståelse for de fagudtryk, der anvendes i den elektroniske patientjournal på behandlingsstedet i forhold til dokumentation af respiration? </w:t>
            </w:r>
          </w:p>
        </w:tc>
        <w:tc>
          <w:tcPr>
            <w:tcW w:w="3963" w:type="dxa"/>
          </w:tcPr>
          <w:p w14:paraId="7C8D19D8" w14:textId="1250EE8B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47F5B056" w14:textId="5C77E25A" w:rsidTr="000663FD">
        <w:tc>
          <w:tcPr>
            <w:tcW w:w="5665" w:type="dxa"/>
          </w:tcPr>
          <w:p w14:paraId="5104BF90" w14:textId="503DF5E5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</w:t>
            </w:r>
          </w:p>
          <w:p w14:paraId="0B55BAAE" w14:textId="06B40E17" w:rsidR="00457D3A" w:rsidRPr="003116CB" w:rsidRDefault="00457D3A" w:rsidP="00457D3A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3116CB">
              <w:rPr>
                <w:sz w:val="22"/>
                <w:szCs w:val="22"/>
              </w:rPr>
              <w:t xml:space="preserve">selvstændigt </w:t>
            </w:r>
            <w:proofErr w:type="gramStart"/>
            <w:r w:rsidRPr="003116CB">
              <w:rPr>
                <w:sz w:val="22"/>
                <w:szCs w:val="22"/>
              </w:rPr>
              <w:t>måle</w:t>
            </w:r>
            <w:proofErr w:type="gramEnd"/>
            <w:r w:rsidRPr="003116CB">
              <w:rPr>
                <w:sz w:val="22"/>
                <w:szCs w:val="22"/>
              </w:rPr>
              <w:t xml:space="preserve"> blodtryk, puls, saturation og respirationsfrekvens og </w:t>
            </w:r>
          </w:p>
          <w:p w14:paraId="522BF013" w14:textId="628D30E2" w:rsidR="00457D3A" w:rsidRPr="00D825E3" w:rsidRDefault="00457D3A" w:rsidP="00457D3A">
            <w:pPr>
              <w:pStyle w:val="Defaul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handle på og </w:t>
            </w:r>
            <w:r w:rsidRPr="003116CB">
              <w:rPr>
                <w:sz w:val="22"/>
                <w:szCs w:val="22"/>
              </w:rPr>
              <w:t xml:space="preserve">videreformidle afvigelser </w:t>
            </w:r>
          </w:p>
        </w:tc>
        <w:tc>
          <w:tcPr>
            <w:tcW w:w="3963" w:type="dxa"/>
          </w:tcPr>
          <w:p w14:paraId="7AA5DBFF" w14:textId="5D99484F" w:rsidR="00457D3A" w:rsidRPr="00F610A8" w:rsidRDefault="00457D3A" w:rsidP="00457D3A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57D3A" w14:paraId="3231269B" w14:textId="339D0F1E" w:rsidTr="000663FD">
        <w:tc>
          <w:tcPr>
            <w:tcW w:w="5665" w:type="dxa"/>
          </w:tcPr>
          <w:p w14:paraId="377A9FE5" w14:textId="3F750182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deltage i vejledning af patienter</w:t>
            </w:r>
            <w:r w:rsidRPr="00D825E3">
              <w:rPr>
                <w:sz w:val="22"/>
                <w:szCs w:val="22"/>
              </w:rPr>
              <w:t>/borgere</w:t>
            </w:r>
            <w:r>
              <w:rPr>
                <w:sz w:val="22"/>
                <w:szCs w:val="22"/>
              </w:rPr>
              <w:t xml:space="preserve"> om C-pap og pep-behandling? </w:t>
            </w:r>
          </w:p>
        </w:tc>
        <w:tc>
          <w:tcPr>
            <w:tcW w:w="3963" w:type="dxa"/>
          </w:tcPr>
          <w:p w14:paraId="7654E70F" w14:textId="06C7A1F6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724807CD" w14:textId="77777777" w:rsidTr="000663FD">
        <w:tc>
          <w:tcPr>
            <w:tcW w:w="5665" w:type="dxa"/>
          </w:tcPr>
          <w:p w14:paraId="22A2E167" w14:textId="34D7C6E2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iværksætte relevant iltbehandling efter lægeordination? </w:t>
            </w:r>
          </w:p>
        </w:tc>
        <w:tc>
          <w:tcPr>
            <w:tcW w:w="3963" w:type="dxa"/>
          </w:tcPr>
          <w:p w14:paraId="5DADDEC5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38F55032" w14:textId="77777777" w:rsidTr="000663FD">
        <w:tc>
          <w:tcPr>
            <w:tcW w:w="5665" w:type="dxa"/>
            <w:shd w:val="clear" w:color="auto" w:fill="70AD47" w:themeFill="accent6"/>
          </w:tcPr>
          <w:p w14:paraId="50603450" w14:textId="77777777" w:rsidR="00457D3A" w:rsidRDefault="00457D3A" w:rsidP="00457D3A">
            <w:pPr>
              <w:rPr>
                <w:b/>
              </w:rPr>
            </w:pPr>
            <w:r>
              <w:rPr>
                <w:b/>
              </w:rPr>
              <w:t xml:space="preserve">SMERTER - </w:t>
            </w:r>
            <w:r w:rsidRPr="005352C7">
              <w:rPr>
                <w:b/>
              </w:rPr>
              <w:t xml:space="preserve">Viden og færdigheder </w:t>
            </w:r>
          </w:p>
          <w:p w14:paraId="15C3D02F" w14:textId="77777777" w:rsidR="00457D3A" w:rsidRPr="005352C7" w:rsidRDefault="00457D3A" w:rsidP="00457D3A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14165CDD" w14:textId="7425430C" w:rsidR="00457D3A" w:rsidRPr="005352C7" w:rsidRDefault="00457D3A" w:rsidP="00457D3A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457D3A" w14:paraId="4245DA4A" w14:textId="77777777" w:rsidTr="000663FD">
        <w:tc>
          <w:tcPr>
            <w:tcW w:w="5665" w:type="dxa"/>
          </w:tcPr>
          <w:p w14:paraId="361253B3" w14:textId="5A61B983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371CFF">
              <w:rPr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 sygeplejersken </w:t>
            </w:r>
            <w:r w:rsidR="00371CFF">
              <w:rPr>
                <w:sz w:val="22"/>
                <w:szCs w:val="22"/>
              </w:rPr>
              <w:t>identificere,</w:t>
            </w:r>
            <w:r>
              <w:rPr>
                <w:sz w:val="22"/>
                <w:szCs w:val="22"/>
              </w:rPr>
              <w:t xml:space="preserve"> anvende</w:t>
            </w:r>
            <w:r w:rsidR="00371CFF">
              <w:rPr>
                <w:sz w:val="22"/>
                <w:szCs w:val="22"/>
              </w:rPr>
              <w:t xml:space="preserve"> og evaluere</w:t>
            </w:r>
            <w:r>
              <w:rPr>
                <w:sz w:val="22"/>
                <w:szCs w:val="22"/>
              </w:rPr>
              <w:t xml:space="preserve"> de relevante redskaber til at vurdere patientens/borgerens smerter (smerteskemaer, screeningsmetoder mv.)? </w:t>
            </w:r>
          </w:p>
        </w:tc>
        <w:tc>
          <w:tcPr>
            <w:tcW w:w="3963" w:type="dxa"/>
          </w:tcPr>
          <w:p w14:paraId="7821C314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52D47BC" w14:textId="77777777" w:rsidTr="000663FD">
        <w:tc>
          <w:tcPr>
            <w:tcW w:w="5665" w:type="dxa"/>
          </w:tcPr>
          <w:p w14:paraId="784636E3" w14:textId="3713548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reflektere</w:t>
            </w:r>
            <w:r w:rsidR="00371CFF">
              <w:rPr>
                <w:sz w:val="22"/>
                <w:szCs w:val="22"/>
              </w:rPr>
              <w:t xml:space="preserve"> over</w:t>
            </w:r>
            <w:r>
              <w:rPr>
                <w:sz w:val="22"/>
                <w:szCs w:val="22"/>
              </w:rPr>
              <w:t xml:space="preserve"> og </w:t>
            </w:r>
            <w:r w:rsidR="00371CFF">
              <w:rPr>
                <w:sz w:val="22"/>
                <w:szCs w:val="22"/>
              </w:rPr>
              <w:t>iværksætte</w:t>
            </w:r>
            <w:r>
              <w:rPr>
                <w:sz w:val="22"/>
                <w:szCs w:val="22"/>
              </w:rPr>
              <w:t xml:space="preserve"> nonfarmakologiske sygeplejefaglige handlinger til smertelindring af patienter</w:t>
            </w:r>
            <w:r w:rsidRPr="003116CB">
              <w:rPr>
                <w:sz w:val="22"/>
                <w:szCs w:val="22"/>
              </w:rPr>
              <w:t>/borgere</w:t>
            </w:r>
            <w:r>
              <w:rPr>
                <w:sz w:val="22"/>
                <w:szCs w:val="22"/>
              </w:rPr>
              <w:t xml:space="preserve">? </w:t>
            </w:r>
          </w:p>
        </w:tc>
        <w:tc>
          <w:tcPr>
            <w:tcW w:w="3963" w:type="dxa"/>
          </w:tcPr>
          <w:p w14:paraId="38B4A511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23872551" w14:textId="77777777" w:rsidTr="000663FD">
        <w:tc>
          <w:tcPr>
            <w:tcW w:w="5665" w:type="dxa"/>
          </w:tcPr>
          <w:p w14:paraId="3525A082" w14:textId="7B9EA085" w:rsidR="00457D3A" w:rsidRDefault="00371CFF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</w:t>
            </w:r>
            <w:r w:rsidR="00042E83">
              <w:rPr>
                <w:sz w:val="22"/>
                <w:szCs w:val="22"/>
              </w:rPr>
              <w:t xml:space="preserve"> </w:t>
            </w:r>
            <w:r w:rsidR="00457D3A">
              <w:rPr>
                <w:sz w:val="22"/>
                <w:szCs w:val="22"/>
              </w:rPr>
              <w:t>sygeplejersken</w:t>
            </w:r>
            <w:r w:rsidR="00960AA7">
              <w:rPr>
                <w:sz w:val="22"/>
                <w:szCs w:val="22"/>
              </w:rPr>
              <w:t xml:space="preserve"> identificere og forklare</w:t>
            </w:r>
            <w:r w:rsidR="00457D3A">
              <w:rPr>
                <w:sz w:val="22"/>
                <w:szCs w:val="22"/>
              </w:rPr>
              <w:t xml:space="preserve">, hvilke præparater der anvendes til forskellige typer af smerter? </w:t>
            </w:r>
          </w:p>
        </w:tc>
        <w:tc>
          <w:tcPr>
            <w:tcW w:w="3963" w:type="dxa"/>
          </w:tcPr>
          <w:p w14:paraId="7F8B7151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547EA820" w14:textId="77777777" w:rsidTr="000663FD">
        <w:tc>
          <w:tcPr>
            <w:tcW w:w="5665" w:type="dxa"/>
          </w:tcPr>
          <w:p w14:paraId="12AF55B1" w14:textId="0DCC53BC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kommunikere med patienten</w:t>
            </w:r>
            <w:r w:rsidRPr="003116CB">
              <w:rPr>
                <w:sz w:val="22"/>
                <w:szCs w:val="22"/>
              </w:rPr>
              <w:t>/borgeren</w:t>
            </w:r>
            <w:r>
              <w:rPr>
                <w:sz w:val="22"/>
                <w:szCs w:val="22"/>
              </w:rPr>
              <w:t xml:space="preserve"> om dennes oplevelse af smerter? </w:t>
            </w:r>
          </w:p>
        </w:tc>
        <w:tc>
          <w:tcPr>
            <w:tcW w:w="3963" w:type="dxa"/>
          </w:tcPr>
          <w:p w14:paraId="6B7722CB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49D79089" w14:textId="77777777" w:rsidTr="000663FD">
        <w:tc>
          <w:tcPr>
            <w:tcW w:w="5665" w:type="dxa"/>
            <w:shd w:val="clear" w:color="auto" w:fill="70AD47" w:themeFill="accent6"/>
          </w:tcPr>
          <w:p w14:paraId="14A2501A" w14:textId="77777777" w:rsidR="00457D3A" w:rsidRDefault="00457D3A" w:rsidP="00457D3A">
            <w:pPr>
              <w:rPr>
                <w:b/>
              </w:rPr>
            </w:pPr>
            <w:r>
              <w:rPr>
                <w:b/>
              </w:rPr>
              <w:t xml:space="preserve">UDSKILLELSE AF AFFALDSSTOFFER - </w:t>
            </w:r>
            <w:r w:rsidRPr="00001868">
              <w:rPr>
                <w:b/>
              </w:rPr>
              <w:t xml:space="preserve">Viden og færdigheder </w:t>
            </w:r>
          </w:p>
          <w:p w14:paraId="31E7B3A3" w14:textId="77777777" w:rsidR="00457D3A" w:rsidRPr="00001868" w:rsidRDefault="00457D3A" w:rsidP="00457D3A">
            <w:pPr>
              <w:rPr>
                <w:b/>
              </w:rPr>
            </w:pPr>
          </w:p>
        </w:tc>
        <w:tc>
          <w:tcPr>
            <w:tcW w:w="3963" w:type="dxa"/>
            <w:shd w:val="clear" w:color="auto" w:fill="70AD47" w:themeFill="accent6"/>
          </w:tcPr>
          <w:p w14:paraId="20E344EA" w14:textId="31C9695D" w:rsidR="00457D3A" w:rsidRPr="00001868" w:rsidRDefault="00457D3A" w:rsidP="00457D3A">
            <w:pPr>
              <w:rPr>
                <w:b/>
              </w:rPr>
            </w:pPr>
            <w:r>
              <w:rPr>
                <w:b/>
              </w:rPr>
              <w:t>Noter</w:t>
            </w:r>
          </w:p>
        </w:tc>
      </w:tr>
      <w:tr w:rsidR="00457D3A" w14:paraId="5E680742" w14:textId="77777777" w:rsidTr="000663FD">
        <w:tc>
          <w:tcPr>
            <w:tcW w:w="5665" w:type="dxa"/>
          </w:tcPr>
          <w:p w14:paraId="6DD0B534" w14:textId="66E5A12A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</w:t>
            </w:r>
            <w:r w:rsidR="00960AA7">
              <w:rPr>
                <w:sz w:val="22"/>
                <w:szCs w:val="22"/>
              </w:rPr>
              <w:t>forklare</w:t>
            </w:r>
            <w:r>
              <w:rPr>
                <w:sz w:val="22"/>
                <w:szCs w:val="22"/>
              </w:rPr>
              <w:t xml:space="preserve"> normal tarmfunktion og</w:t>
            </w:r>
            <w:r w:rsidR="00960AA7">
              <w:rPr>
                <w:sz w:val="22"/>
                <w:szCs w:val="22"/>
              </w:rPr>
              <w:t xml:space="preserve"> reflektere over</w:t>
            </w:r>
            <w:r>
              <w:rPr>
                <w:sz w:val="22"/>
                <w:szCs w:val="22"/>
              </w:rPr>
              <w:t xml:space="preserve"> faktorer med betydning for tarmfunktion (medicin, kost, væske, mobilisering)? </w:t>
            </w:r>
          </w:p>
        </w:tc>
        <w:tc>
          <w:tcPr>
            <w:tcW w:w="3963" w:type="dxa"/>
          </w:tcPr>
          <w:p w14:paraId="7AC47922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2612883C" w14:textId="77777777" w:rsidTr="000663FD">
        <w:tc>
          <w:tcPr>
            <w:tcW w:w="5665" w:type="dxa"/>
          </w:tcPr>
          <w:p w14:paraId="57EB5D32" w14:textId="1264BCB3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</w:t>
            </w:r>
            <w:r w:rsidR="0098346C">
              <w:rPr>
                <w:sz w:val="22"/>
                <w:szCs w:val="22"/>
              </w:rPr>
              <w:t>identificere og forklare</w:t>
            </w:r>
            <w:r>
              <w:rPr>
                <w:sz w:val="22"/>
                <w:szCs w:val="22"/>
              </w:rPr>
              <w:t xml:space="preserve"> kliniske tegn på obstipation og mulige årsager til disse – og anvende sin viden relevant? </w:t>
            </w:r>
          </w:p>
        </w:tc>
        <w:tc>
          <w:tcPr>
            <w:tcW w:w="3963" w:type="dxa"/>
          </w:tcPr>
          <w:p w14:paraId="7B63286B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93D1387" w14:textId="77777777" w:rsidTr="000663FD">
        <w:tc>
          <w:tcPr>
            <w:tcW w:w="5665" w:type="dxa"/>
          </w:tcPr>
          <w:p w14:paraId="16E46EE0" w14:textId="3DA7DCD8" w:rsidR="00457D3A" w:rsidRDefault="0098346C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</w:t>
            </w:r>
            <w:r w:rsidR="00457D3A">
              <w:rPr>
                <w:sz w:val="22"/>
                <w:szCs w:val="22"/>
              </w:rPr>
              <w:t xml:space="preserve">sygeplejersken </w:t>
            </w:r>
            <w:r>
              <w:rPr>
                <w:sz w:val="22"/>
                <w:szCs w:val="22"/>
              </w:rPr>
              <w:t xml:space="preserve">forklare </w:t>
            </w:r>
            <w:r w:rsidR="00457D3A">
              <w:rPr>
                <w:sz w:val="22"/>
                <w:szCs w:val="22"/>
              </w:rPr>
              <w:t>symptomer på patofysiologiske tilstande i mavetarmsystemet (ileus, blødning, infektion)</w:t>
            </w:r>
            <w:r>
              <w:rPr>
                <w:sz w:val="22"/>
                <w:szCs w:val="22"/>
              </w:rPr>
              <w:t xml:space="preserve"> og anvende denne viden ved pleje af patient/borger</w:t>
            </w:r>
            <w:r w:rsidR="00457D3A">
              <w:rPr>
                <w:sz w:val="22"/>
                <w:szCs w:val="22"/>
              </w:rPr>
              <w:t xml:space="preserve">? </w:t>
            </w:r>
          </w:p>
        </w:tc>
        <w:tc>
          <w:tcPr>
            <w:tcW w:w="3963" w:type="dxa"/>
          </w:tcPr>
          <w:p w14:paraId="547E3827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C109221" w14:textId="77777777" w:rsidTr="000663FD">
        <w:tc>
          <w:tcPr>
            <w:tcW w:w="5665" w:type="dxa"/>
          </w:tcPr>
          <w:p w14:paraId="01D246C1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sygeplejersken redegøre for patofysiologiske tilstande i urinvejene (infektion, nyresten, blødning, forstørret prostata)? </w:t>
            </w:r>
          </w:p>
        </w:tc>
        <w:tc>
          <w:tcPr>
            <w:tcW w:w="3963" w:type="dxa"/>
          </w:tcPr>
          <w:p w14:paraId="7AF109C4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E5E3C98" w14:textId="77777777" w:rsidTr="000663FD">
        <w:tc>
          <w:tcPr>
            <w:tcW w:w="5665" w:type="dxa"/>
          </w:tcPr>
          <w:p w14:paraId="72C2B202" w14:textId="4BE3909E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 sygeplejersken iværksætte relevante sygeplejefaglige handlinger for at opretholde den normale udskillelse af urin og afføring?</w:t>
            </w:r>
          </w:p>
        </w:tc>
        <w:tc>
          <w:tcPr>
            <w:tcW w:w="3963" w:type="dxa"/>
          </w:tcPr>
          <w:p w14:paraId="3233F582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2BEAACFE" w14:textId="77777777" w:rsidTr="000663FD">
        <w:tc>
          <w:tcPr>
            <w:tcW w:w="5665" w:type="dxa"/>
          </w:tcPr>
          <w:p w14:paraId="504747D1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Kender og anvender sygeplejersken de nødvendige hygiejniske forholdsregler i forhold til håndtering af afføring og urin? </w:t>
            </w:r>
          </w:p>
        </w:tc>
        <w:tc>
          <w:tcPr>
            <w:tcW w:w="3963" w:type="dxa"/>
          </w:tcPr>
          <w:p w14:paraId="599B0A65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043D0B65" w14:textId="77777777" w:rsidTr="000663FD">
        <w:tc>
          <w:tcPr>
            <w:tcW w:w="5665" w:type="dxa"/>
          </w:tcPr>
          <w:p w14:paraId="64FB601E" w14:textId="26AC21C6" w:rsidR="00457D3A" w:rsidRDefault="00457D3A" w:rsidP="00457D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Kender og anvender sygeplejersken relevante hjælpemidler og utensilier; fx bleer, kolbe, bækken, toiletstol, urinkatetre, stomiposer? </w:t>
            </w:r>
          </w:p>
        </w:tc>
        <w:tc>
          <w:tcPr>
            <w:tcW w:w="3963" w:type="dxa"/>
          </w:tcPr>
          <w:p w14:paraId="1AA3428E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40D8ADD3" w14:textId="77777777" w:rsidTr="000663FD">
        <w:tc>
          <w:tcPr>
            <w:tcW w:w="5665" w:type="dxa"/>
          </w:tcPr>
          <w:p w14:paraId="462C087F" w14:textId="3673B846" w:rsidR="00457D3A" w:rsidRPr="00267299" w:rsidRDefault="00457D3A" w:rsidP="00457D3A">
            <w:pPr>
              <w:pStyle w:val="Default"/>
              <w:rPr>
                <w:sz w:val="22"/>
                <w:szCs w:val="22"/>
              </w:rPr>
            </w:pPr>
            <w:r w:rsidRPr="002F3D19">
              <w:rPr>
                <w:sz w:val="22"/>
                <w:szCs w:val="22"/>
              </w:rPr>
              <w:t xml:space="preserve">Kan sygeplejersken udføre pleje og håndtering af </w:t>
            </w:r>
            <w:r w:rsidR="0098346C">
              <w:rPr>
                <w:sz w:val="22"/>
                <w:szCs w:val="22"/>
              </w:rPr>
              <w:t>patienter/</w:t>
            </w:r>
            <w:r w:rsidRPr="002F3D19">
              <w:rPr>
                <w:sz w:val="22"/>
                <w:szCs w:val="22"/>
              </w:rPr>
              <w:t>borgere med stomi og kateter</w:t>
            </w:r>
            <w:r w:rsidR="0098346C">
              <w:rPr>
                <w:sz w:val="22"/>
                <w:szCs w:val="22"/>
              </w:rPr>
              <w:t xml:space="preserve"> og </w:t>
            </w:r>
            <w:r w:rsidR="0098346C" w:rsidRPr="00842AC9">
              <w:rPr>
                <w:sz w:val="22"/>
                <w:szCs w:val="22"/>
              </w:rPr>
              <w:t>vejlede patienter/borgere i håndtering af stomi og kateter med afsæt i individuelle behov og gældende retningslinjer?</w:t>
            </w:r>
            <w:r w:rsidRPr="002F3D19">
              <w:rPr>
                <w:sz w:val="22"/>
                <w:szCs w:val="22"/>
              </w:rPr>
              <w:t xml:space="preserve">? </w:t>
            </w:r>
          </w:p>
        </w:tc>
        <w:tc>
          <w:tcPr>
            <w:tcW w:w="3963" w:type="dxa"/>
          </w:tcPr>
          <w:p w14:paraId="224EB73F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  <w:tr w:rsidR="00457D3A" w14:paraId="745BA4D5" w14:textId="77777777" w:rsidTr="000663FD">
        <w:tc>
          <w:tcPr>
            <w:tcW w:w="5665" w:type="dxa"/>
          </w:tcPr>
          <w:p w14:paraId="7DEC84B8" w14:textId="6BD01EB0" w:rsidR="00457D3A" w:rsidRDefault="0098346C" w:rsidP="002D736E">
            <w:pPr>
              <w:pStyle w:val="Default"/>
              <w:rPr>
                <w:sz w:val="22"/>
                <w:szCs w:val="22"/>
              </w:rPr>
            </w:pPr>
            <w:r w:rsidRPr="00842AC9">
              <w:rPr>
                <w:sz w:val="22"/>
                <w:szCs w:val="22"/>
              </w:rPr>
              <w:t xml:space="preserve">Kan sygeplejersken anvende neutral og professionel sprogbrug i samtaler med patienter/borgere om urin- og afføringsudskillelse samt reflektere over betydningen af sprogvalg for patientens/borgerens oplevelse af værdighed og tryghed? </w:t>
            </w:r>
          </w:p>
        </w:tc>
        <w:tc>
          <w:tcPr>
            <w:tcW w:w="3963" w:type="dxa"/>
          </w:tcPr>
          <w:p w14:paraId="75AC76EF" w14:textId="77777777" w:rsidR="00457D3A" w:rsidRDefault="00457D3A" w:rsidP="00457D3A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3E7E3AD3" w14:textId="77777777" w:rsidR="00EF5179" w:rsidRDefault="00EF5179" w:rsidP="00A23487">
      <w:pPr>
        <w:pStyle w:val="Default"/>
        <w:rPr>
          <w:b/>
          <w:bCs/>
          <w:sz w:val="28"/>
          <w:szCs w:val="28"/>
        </w:rPr>
      </w:pPr>
    </w:p>
    <w:sectPr w:rsidR="00EF517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D3C6" w14:textId="77777777" w:rsidR="005D4208" w:rsidRDefault="005D4208" w:rsidP="00970C0B">
      <w:pPr>
        <w:spacing w:after="0" w:line="240" w:lineRule="auto"/>
      </w:pPr>
      <w:r>
        <w:separator/>
      </w:r>
    </w:p>
  </w:endnote>
  <w:endnote w:type="continuationSeparator" w:id="0">
    <w:p w14:paraId="60765EC9" w14:textId="77777777" w:rsidR="005D4208" w:rsidRDefault="005D4208" w:rsidP="0097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 Offic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1563807"/>
      <w:docPartObj>
        <w:docPartGallery w:val="Page Numbers (Bottom of Page)"/>
        <w:docPartUnique/>
      </w:docPartObj>
    </w:sdtPr>
    <w:sdtEndPr/>
    <w:sdtContent>
      <w:p w14:paraId="51D090FF" w14:textId="390B8F42" w:rsidR="00D37886" w:rsidRDefault="00D37886">
        <w:pPr>
          <w:pStyle w:val="Sidefo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58F343" w14:textId="77777777" w:rsidR="00D37886" w:rsidRDefault="00D3788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BE985" w14:textId="77777777" w:rsidR="005D4208" w:rsidRDefault="005D4208" w:rsidP="00970C0B">
      <w:pPr>
        <w:spacing w:after="0" w:line="240" w:lineRule="auto"/>
      </w:pPr>
      <w:r>
        <w:separator/>
      </w:r>
    </w:p>
  </w:footnote>
  <w:footnote w:type="continuationSeparator" w:id="0">
    <w:p w14:paraId="691607E4" w14:textId="77777777" w:rsidR="005D4208" w:rsidRDefault="005D4208" w:rsidP="0097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913E" w14:textId="6D1B5495" w:rsidR="00970C0B" w:rsidRDefault="002840AB">
    <w:pPr>
      <w:pStyle w:val="Sidehoved"/>
    </w:pPr>
    <w:r>
      <w:t>August</w:t>
    </w:r>
    <w:r w:rsidR="0012051A">
      <w:t xml:space="preserve"> </w:t>
    </w:r>
    <w:r w:rsidR="00465238"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5F3B07"/>
    <w:multiLevelType w:val="hybridMultilevel"/>
    <w:tmpl w:val="BC15C4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30CE68"/>
    <w:multiLevelType w:val="hybridMultilevel"/>
    <w:tmpl w:val="B1CAA00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434308"/>
    <w:multiLevelType w:val="hybridMultilevel"/>
    <w:tmpl w:val="A12DA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BD9BD5"/>
    <w:multiLevelType w:val="hybridMultilevel"/>
    <w:tmpl w:val="D5F68D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0065E5"/>
    <w:multiLevelType w:val="hybridMultilevel"/>
    <w:tmpl w:val="7039EC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6BFD89"/>
    <w:multiLevelType w:val="hybridMultilevel"/>
    <w:tmpl w:val="39E3D9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EEBA6DC"/>
    <w:multiLevelType w:val="hybridMultilevel"/>
    <w:tmpl w:val="CE9DC90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9B68C9"/>
    <w:multiLevelType w:val="hybridMultilevel"/>
    <w:tmpl w:val="88E089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D2BD0"/>
    <w:multiLevelType w:val="hybridMultilevel"/>
    <w:tmpl w:val="EC9A6E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53EAD"/>
    <w:multiLevelType w:val="hybridMultilevel"/>
    <w:tmpl w:val="8D6AC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D6D48"/>
    <w:multiLevelType w:val="hybridMultilevel"/>
    <w:tmpl w:val="0E995F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396FC8"/>
    <w:multiLevelType w:val="hybridMultilevel"/>
    <w:tmpl w:val="5307B2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F571687"/>
    <w:multiLevelType w:val="hybridMultilevel"/>
    <w:tmpl w:val="E8EC4A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6A6742"/>
    <w:multiLevelType w:val="hybridMultilevel"/>
    <w:tmpl w:val="2A8811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11685"/>
    <w:multiLevelType w:val="hybridMultilevel"/>
    <w:tmpl w:val="10BCAB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A1947B"/>
    <w:multiLevelType w:val="hybridMultilevel"/>
    <w:tmpl w:val="EEDB7B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7DC5D92"/>
    <w:multiLevelType w:val="hybridMultilevel"/>
    <w:tmpl w:val="EAEC11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13399"/>
    <w:multiLevelType w:val="hybridMultilevel"/>
    <w:tmpl w:val="5AB68B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2A4B91"/>
    <w:multiLevelType w:val="hybridMultilevel"/>
    <w:tmpl w:val="B450E9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58E54"/>
    <w:multiLevelType w:val="hybridMultilevel"/>
    <w:tmpl w:val="7F842D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23A0A7"/>
    <w:multiLevelType w:val="hybridMultilevel"/>
    <w:tmpl w:val="4886C1E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F2539BE"/>
    <w:multiLevelType w:val="hybridMultilevel"/>
    <w:tmpl w:val="F0823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B416AA"/>
    <w:multiLevelType w:val="hybridMultilevel"/>
    <w:tmpl w:val="334A1B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87552"/>
    <w:multiLevelType w:val="hybridMultilevel"/>
    <w:tmpl w:val="550891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23838"/>
    <w:multiLevelType w:val="hybridMultilevel"/>
    <w:tmpl w:val="6671E0E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3806039"/>
    <w:multiLevelType w:val="hybridMultilevel"/>
    <w:tmpl w:val="4C5261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B0F86"/>
    <w:multiLevelType w:val="hybridMultilevel"/>
    <w:tmpl w:val="4E3C47D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17E349F"/>
    <w:multiLevelType w:val="hybridMultilevel"/>
    <w:tmpl w:val="CDF4A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261CD"/>
    <w:multiLevelType w:val="hybridMultilevel"/>
    <w:tmpl w:val="39A2649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50F33"/>
    <w:multiLevelType w:val="hybridMultilevel"/>
    <w:tmpl w:val="679B330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BCB7530"/>
    <w:multiLevelType w:val="hybridMultilevel"/>
    <w:tmpl w:val="4C3612B4"/>
    <w:lvl w:ilvl="0" w:tplc="1242CBFE">
      <w:numFmt w:val="bullet"/>
      <w:lvlText w:val="•"/>
      <w:lvlJc w:val="left"/>
      <w:pPr>
        <w:ind w:left="720" w:hanging="360"/>
      </w:pPr>
      <w:rPr>
        <w:rFonts w:ascii="Mari Office" w:eastAsiaTheme="minorHAnsi" w:hAnsi="Mari Office" w:cs="Mari Office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F29EC"/>
    <w:multiLevelType w:val="hybridMultilevel"/>
    <w:tmpl w:val="F0C2FC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EA3EF4"/>
    <w:multiLevelType w:val="hybridMultilevel"/>
    <w:tmpl w:val="8E609F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1"/>
  </w:num>
  <w:num w:numId="5">
    <w:abstractNumId w:val="27"/>
  </w:num>
  <w:num w:numId="6">
    <w:abstractNumId w:val="10"/>
  </w:num>
  <w:num w:numId="7">
    <w:abstractNumId w:val="26"/>
  </w:num>
  <w:num w:numId="8">
    <w:abstractNumId w:val="19"/>
  </w:num>
  <w:num w:numId="9">
    <w:abstractNumId w:val="24"/>
  </w:num>
  <w:num w:numId="10">
    <w:abstractNumId w:val="4"/>
  </w:num>
  <w:num w:numId="11">
    <w:abstractNumId w:val="20"/>
  </w:num>
  <w:num w:numId="12">
    <w:abstractNumId w:val="14"/>
  </w:num>
  <w:num w:numId="13">
    <w:abstractNumId w:val="15"/>
  </w:num>
  <w:num w:numId="14">
    <w:abstractNumId w:val="3"/>
  </w:num>
  <w:num w:numId="15">
    <w:abstractNumId w:val="13"/>
  </w:num>
  <w:num w:numId="16">
    <w:abstractNumId w:val="23"/>
  </w:num>
  <w:num w:numId="17">
    <w:abstractNumId w:val="9"/>
  </w:num>
  <w:num w:numId="18">
    <w:abstractNumId w:val="6"/>
  </w:num>
  <w:num w:numId="19">
    <w:abstractNumId w:val="2"/>
  </w:num>
  <w:num w:numId="20">
    <w:abstractNumId w:val="7"/>
  </w:num>
  <w:num w:numId="21">
    <w:abstractNumId w:val="29"/>
  </w:num>
  <w:num w:numId="22">
    <w:abstractNumId w:val="0"/>
  </w:num>
  <w:num w:numId="23">
    <w:abstractNumId w:val="22"/>
  </w:num>
  <w:num w:numId="24">
    <w:abstractNumId w:val="16"/>
  </w:num>
  <w:num w:numId="25">
    <w:abstractNumId w:val="31"/>
  </w:num>
  <w:num w:numId="26">
    <w:abstractNumId w:val="17"/>
  </w:num>
  <w:num w:numId="27">
    <w:abstractNumId w:val="30"/>
  </w:num>
  <w:num w:numId="28">
    <w:abstractNumId w:val="25"/>
  </w:num>
  <w:num w:numId="29">
    <w:abstractNumId w:val="28"/>
  </w:num>
  <w:num w:numId="30">
    <w:abstractNumId w:val="12"/>
  </w:num>
  <w:num w:numId="31">
    <w:abstractNumId w:val="32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6"/>
    <w:rsid w:val="00001868"/>
    <w:rsid w:val="000216F3"/>
    <w:rsid w:val="00036021"/>
    <w:rsid w:val="00036617"/>
    <w:rsid w:val="00042E83"/>
    <w:rsid w:val="00044F81"/>
    <w:rsid w:val="000479FD"/>
    <w:rsid w:val="000663FD"/>
    <w:rsid w:val="0007272C"/>
    <w:rsid w:val="00076C09"/>
    <w:rsid w:val="00087FE8"/>
    <w:rsid w:val="000B08C3"/>
    <w:rsid w:val="000C3D91"/>
    <w:rsid w:val="000E51B9"/>
    <w:rsid w:val="000F1BFE"/>
    <w:rsid w:val="000F2221"/>
    <w:rsid w:val="000F55D1"/>
    <w:rsid w:val="00106FAC"/>
    <w:rsid w:val="00107170"/>
    <w:rsid w:val="00113E27"/>
    <w:rsid w:val="0012051A"/>
    <w:rsid w:val="00135349"/>
    <w:rsid w:val="00150C7D"/>
    <w:rsid w:val="00150E1C"/>
    <w:rsid w:val="00160F33"/>
    <w:rsid w:val="00167542"/>
    <w:rsid w:val="001947F5"/>
    <w:rsid w:val="001B4049"/>
    <w:rsid w:val="001D0B18"/>
    <w:rsid w:val="001D1150"/>
    <w:rsid w:val="001D3D9C"/>
    <w:rsid w:val="001E28E9"/>
    <w:rsid w:val="001E64F3"/>
    <w:rsid w:val="002018DD"/>
    <w:rsid w:val="00220302"/>
    <w:rsid w:val="00230375"/>
    <w:rsid w:val="0024256F"/>
    <w:rsid w:val="00245D3C"/>
    <w:rsid w:val="00267299"/>
    <w:rsid w:val="002840AB"/>
    <w:rsid w:val="002875DE"/>
    <w:rsid w:val="00296BEC"/>
    <w:rsid w:val="002C6C7C"/>
    <w:rsid w:val="002D0990"/>
    <w:rsid w:val="002D736E"/>
    <w:rsid w:val="002D7B74"/>
    <w:rsid w:val="002F3C72"/>
    <w:rsid w:val="002F3D19"/>
    <w:rsid w:val="002F5A33"/>
    <w:rsid w:val="003116CB"/>
    <w:rsid w:val="00316973"/>
    <w:rsid w:val="00343B53"/>
    <w:rsid w:val="00344D89"/>
    <w:rsid w:val="003670BB"/>
    <w:rsid w:val="00371CFF"/>
    <w:rsid w:val="00372070"/>
    <w:rsid w:val="003A1669"/>
    <w:rsid w:val="004038E0"/>
    <w:rsid w:val="004314EC"/>
    <w:rsid w:val="00451F51"/>
    <w:rsid w:val="00457D3A"/>
    <w:rsid w:val="00461135"/>
    <w:rsid w:val="00464FE7"/>
    <w:rsid w:val="00465238"/>
    <w:rsid w:val="00486805"/>
    <w:rsid w:val="00496DC7"/>
    <w:rsid w:val="004C6C1F"/>
    <w:rsid w:val="004E7817"/>
    <w:rsid w:val="00500F33"/>
    <w:rsid w:val="00515224"/>
    <w:rsid w:val="005352C7"/>
    <w:rsid w:val="00536D30"/>
    <w:rsid w:val="00552076"/>
    <w:rsid w:val="00590F6A"/>
    <w:rsid w:val="005A72F0"/>
    <w:rsid w:val="005B5CE8"/>
    <w:rsid w:val="005D4208"/>
    <w:rsid w:val="00605596"/>
    <w:rsid w:val="006072C9"/>
    <w:rsid w:val="00616DDE"/>
    <w:rsid w:val="00632055"/>
    <w:rsid w:val="00637A92"/>
    <w:rsid w:val="00647632"/>
    <w:rsid w:val="006520FE"/>
    <w:rsid w:val="00682077"/>
    <w:rsid w:val="00686FA7"/>
    <w:rsid w:val="006A363E"/>
    <w:rsid w:val="006B54D0"/>
    <w:rsid w:val="006C1BF0"/>
    <w:rsid w:val="006E7E74"/>
    <w:rsid w:val="006F1A4C"/>
    <w:rsid w:val="00731AB0"/>
    <w:rsid w:val="00752FF2"/>
    <w:rsid w:val="00761822"/>
    <w:rsid w:val="007A159F"/>
    <w:rsid w:val="007A5DFA"/>
    <w:rsid w:val="007E7035"/>
    <w:rsid w:val="00801344"/>
    <w:rsid w:val="00833D7C"/>
    <w:rsid w:val="00840915"/>
    <w:rsid w:val="00842AC9"/>
    <w:rsid w:val="008451D0"/>
    <w:rsid w:val="00850E3D"/>
    <w:rsid w:val="00864700"/>
    <w:rsid w:val="00871D04"/>
    <w:rsid w:val="008939A0"/>
    <w:rsid w:val="008D465D"/>
    <w:rsid w:val="008E0861"/>
    <w:rsid w:val="008E6924"/>
    <w:rsid w:val="00924AFA"/>
    <w:rsid w:val="00930FAD"/>
    <w:rsid w:val="0094065F"/>
    <w:rsid w:val="00954183"/>
    <w:rsid w:val="00955AEB"/>
    <w:rsid w:val="009565EA"/>
    <w:rsid w:val="00960AA7"/>
    <w:rsid w:val="00970C0B"/>
    <w:rsid w:val="00977DC4"/>
    <w:rsid w:val="0098346C"/>
    <w:rsid w:val="009F37FE"/>
    <w:rsid w:val="009F5C14"/>
    <w:rsid w:val="00A23487"/>
    <w:rsid w:val="00A3005F"/>
    <w:rsid w:val="00A35678"/>
    <w:rsid w:val="00A8182A"/>
    <w:rsid w:val="00A91C28"/>
    <w:rsid w:val="00AB143E"/>
    <w:rsid w:val="00AC525F"/>
    <w:rsid w:val="00B17F23"/>
    <w:rsid w:val="00B533A6"/>
    <w:rsid w:val="00B57859"/>
    <w:rsid w:val="00B654C8"/>
    <w:rsid w:val="00B65FEE"/>
    <w:rsid w:val="00B72839"/>
    <w:rsid w:val="00B742EB"/>
    <w:rsid w:val="00B80C2D"/>
    <w:rsid w:val="00B910F2"/>
    <w:rsid w:val="00B92BA1"/>
    <w:rsid w:val="00B95BA2"/>
    <w:rsid w:val="00BA0570"/>
    <w:rsid w:val="00C05E28"/>
    <w:rsid w:val="00C46B79"/>
    <w:rsid w:val="00C5709E"/>
    <w:rsid w:val="00C8185B"/>
    <w:rsid w:val="00C84F04"/>
    <w:rsid w:val="00C91181"/>
    <w:rsid w:val="00CA0A88"/>
    <w:rsid w:val="00CB2F27"/>
    <w:rsid w:val="00CC2980"/>
    <w:rsid w:val="00D030E1"/>
    <w:rsid w:val="00D15D22"/>
    <w:rsid w:val="00D32965"/>
    <w:rsid w:val="00D3326D"/>
    <w:rsid w:val="00D37886"/>
    <w:rsid w:val="00D4457C"/>
    <w:rsid w:val="00D47098"/>
    <w:rsid w:val="00D56E2B"/>
    <w:rsid w:val="00D675D6"/>
    <w:rsid w:val="00D772DB"/>
    <w:rsid w:val="00D825E3"/>
    <w:rsid w:val="00DD1E86"/>
    <w:rsid w:val="00DF5564"/>
    <w:rsid w:val="00E154C4"/>
    <w:rsid w:val="00E17176"/>
    <w:rsid w:val="00E273D7"/>
    <w:rsid w:val="00E32E75"/>
    <w:rsid w:val="00E46574"/>
    <w:rsid w:val="00E87D0F"/>
    <w:rsid w:val="00E92D5F"/>
    <w:rsid w:val="00EB6C9C"/>
    <w:rsid w:val="00EC3782"/>
    <w:rsid w:val="00EF5179"/>
    <w:rsid w:val="00F1390C"/>
    <w:rsid w:val="00F20079"/>
    <w:rsid w:val="00F52788"/>
    <w:rsid w:val="00F610A8"/>
    <w:rsid w:val="00F62161"/>
    <w:rsid w:val="00F97128"/>
    <w:rsid w:val="00FA5111"/>
    <w:rsid w:val="00FB273C"/>
    <w:rsid w:val="00FD3E22"/>
    <w:rsid w:val="00FF59C3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4E0ED"/>
  <w15:chartTrackingRefBased/>
  <w15:docId w15:val="{158B6B01-FAEE-4D56-A71D-DE28AA6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4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10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044F81"/>
    <w:pPr>
      <w:autoSpaceDE w:val="0"/>
      <w:autoSpaceDN w:val="0"/>
      <w:adjustRightInd w:val="0"/>
      <w:spacing w:after="0" w:line="240" w:lineRule="auto"/>
    </w:pPr>
    <w:rPr>
      <w:rFonts w:ascii="Mari Office" w:hAnsi="Mari Office" w:cs="Mari Office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A23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A2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910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rdskrifttypeiafsnit"/>
    <w:uiPriority w:val="99"/>
    <w:unhideWhenUsed/>
    <w:rsid w:val="00B910F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6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F3C7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F3C7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F3C7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3C7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3C7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3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3C72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70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70C0B"/>
  </w:style>
  <w:style w:type="paragraph" w:styleId="Sidefod">
    <w:name w:val="footer"/>
    <w:basedOn w:val="Normal"/>
    <w:link w:val="SidefodTegn"/>
    <w:uiPriority w:val="99"/>
    <w:unhideWhenUsed/>
    <w:rsid w:val="00970C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70C0B"/>
  </w:style>
  <w:style w:type="paragraph" w:styleId="Listeafsnit">
    <w:name w:val="List Paragraph"/>
    <w:basedOn w:val="Normal"/>
    <w:uiPriority w:val="34"/>
    <w:qFormat/>
    <w:rsid w:val="004E7817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2840AB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654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ps.dk/sundhedsfaglig/autorisation/soeg-autorisation/sygeplejerske/sygeplejerske-uddannet-uden-for-eu-og-eoes/evalueringsansaettel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FA11-B9C8-4D40-9017-BD7F07DA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1816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Grage</dc:creator>
  <cp:keywords/>
  <dc:description/>
  <cp:lastModifiedBy>Nina Jagd Andersen</cp:lastModifiedBy>
  <cp:revision>4</cp:revision>
  <cp:lastPrinted>2025-08-07T09:11:00Z</cp:lastPrinted>
  <dcterms:created xsi:type="dcterms:W3CDTF">2025-08-27T07:47:00Z</dcterms:created>
  <dcterms:modified xsi:type="dcterms:W3CDTF">2025-08-27T07:54:00Z</dcterms:modified>
</cp:coreProperties>
</file>